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873815" w:rsidR="00873815" w:rsidP="00916A55" w:rsidRDefault="00873815" w14:paraId="71C095D0" w14:textId="77777777">
      <w:pPr>
        <w:spacing w:after="0" w:line="240" w:lineRule="auto"/>
        <w15:collapsed w:val="false"/>
        <w:rPr>
          <w:rFonts w:ascii="Arial" w:hAnsi="Arial" w:eastAsia="Times New Roman" w:cs="Arial"/>
          <w:kern w:val="0"/>
          <w:sz w:val="24"/>
          <w:szCs w:val="24"/>
          <w:lang w:eastAsia="hr-HR"/>
        </w:rPr>
      </w:pPr>
      <w:bookmarkStart w:name="_Hlk140212883" w:id="0"/>
      <w:r w:rsidRPr="00873815">
        <w:rPr>
          <w:rFonts w:ascii="Arial" w:hAnsi="Arial" w:eastAsia="Times New Roman" w:cs="Arial"/>
          <w:kern w:val="0"/>
          <w:sz w:val="24"/>
          <w:szCs w:val="24"/>
          <w:lang w:eastAsia="hr-HR"/>
        </w:rPr>
        <w:t xml:space="preserve">    </w:t>
      </w:r>
      <w:r w:rsidR="00916A55">
        <w:rPr>
          <w:rFonts w:ascii="Arial" w:hAnsi="Arial" w:eastAsia="Times New Roman" w:cs="Arial"/>
          <w:kern w:val="0"/>
          <w:sz w:val="24"/>
          <w:szCs w:val="24"/>
          <w:lang w:eastAsia="hr-HR"/>
        </w:rPr>
        <w:t xml:space="preserve">                               </w:t>
      </w:r>
      <w:r w:rsidRPr="00873815">
        <w:rPr>
          <w:rFonts w:ascii="Arial" w:hAnsi="Arial" w:eastAsia="Times New Roman" w:cs="Arial"/>
          <w:kern w:val="0"/>
          <w:sz w:val="24"/>
          <w:szCs w:val="24"/>
          <w:lang w:eastAsia="hr-HR"/>
        </w:rPr>
        <w:t xml:space="preserve">  </w:t>
      </w:r>
      <w:r w:rsidRPr="00873815">
        <w:rPr>
          <w:rFonts w:ascii="Arial" w:hAnsi="Arial" w:eastAsia="Times New Roman" w:cs="Arial"/>
          <w:kern w:val="0"/>
          <w:sz w:val="24"/>
          <w:szCs w:val="24"/>
          <w:lang w:eastAsia="hr-HR"/>
        </w:rPr>
        <w:object w:dxaOrig="882" w:dyaOrig="1115" w14:anchorId="71781970">
          <v:shapetype stroked="f" filled="f" o:spt="75.0" o:preferrelative="t" path="m@4@5l@4@11@9@11@9@5xe" coordsize="21600,21600" id="_x0000_t75">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aspectratio="t" v:ext="edit"/>
          </v:shapetype>
          <v:shape type="#_x0000_t75" style="width:36pt;height:45pt" id="_x0000_i1025" fillcolor="window" o:ole="">
            <v:imagedata o:title="" r:id="rId8"/>
          </v:shape>
          <o:OLEObject Type="Embed" ProgID="Word.Picture.8" ShapeID="_x0000_i1025" DrawAspect="Content" ObjectID="_1842516011" r:id="rId9"/>
        </w:object>
      </w:r>
    </w:p>
    <w:p w:rsidRPr="00873815" w:rsidR="00873815" w:rsidP="00916A55" w:rsidRDefault="00873815" w14:paraId="04404BCB" w14:textId="77777777">
      <w:pPr>
        <w:spacing w:after="0" w:line="240" w:lineRule="auto"/>
        <w:rPr>
          <w:rFonts w:ascii="Arial" w:hAnsi="Arial" w:eastAsia="Times New Roman" w:cs="Arial"/>
          <w:kern w:val="0"/>
          <w:sz w:val="24"/>
          <w:szCs w:val="24"/>
          <w:lang w:eastAsia="hr-HR"/>
        </w:rPr>
      </w:pPr>
    </w:p>
    <w:tbl>
      <w:tblPr>
        <w:tblW w:w="9214" w:type="dxa"/>
        <w:tblInd w:w="250" w:type="dxa"/>
        <w:tblLayout w:type="fixed"/>
        <w:tblLook w:firstRow="0" w:lastRow="0" w:firstColumn="0" w:lastColumn="0" w:noHBand="0" w:noVBand="0" w:val="0000"/>
      </w:tblPr>
      <w:tblGrid>
        <w:gridCol w:w="5528"/>
        <w:gridCol w:w="3686"/>
      </w:tblGrid>
      <w:tr w:rsidRPr="00873815" w:rsidR="00873815" w:rsidTr="00916A55" w14:paraId="4EA09C93" w14:textId="77777777">
        <w:tc>
          <w:tcPr>
            <w:tcW w:w="5528" w:type="dxa"/>
          </w:tcPr>
          <w:p w:rsidRPr="00873815" w:rsidR="00873815" w:rsidP="00916A55" w:rsidRDefault="00916A55" w14:paraId="31A86EB5" w14:textId="77777777">
            <w:pPr>
              <w:keepNext/>
              <w:spacing w:after="0" w:line="240" w:lineRule="auto"/>
              <w:jc w:val="center"/>
              <w:outlineLvl w:val="0"/>
              <w:rPr>
                <w:rFonts w:ascii="Arial" w:hAnsi="Arial" w:eastAsia="Times New Roman" w:cs="Arial"/>
                <w:kern w:val="0"/>
                <w:sz w:val="24"/>
                <w:szCs w:val="24"/>
                <w:lang w:eastAsia="hr-HR"/>
              </w:rPr>
            </w:pPr>
            <w:r w:rsidRPr="00873815">
              <w:rPr>
                <w:rFonts w:ascii="Arial" w:hAnsi="Arial" w:eastAsia="Times New Roman" w:cs="Arial"/>
                <w:kern w:val="0"/>
                <w:sz w:val="24"/>
                <w:szCs w:val="24"/>
                <w:lang w:eastAsia="hr-HR"/>
              </w:rPr>
              <w:t>Republika Hrvatska</w:t>
            </w:r>
          </w:p>
        </w:tc>
        <w:tc>
          <w:tcPr>
            <w:tcW w:w="3686" w:type="dxa"/>
          </w:tcPr>
          <w:p w:rsidRPr="00873815" w:rsidR="00873815" w:rsidP="00916A55" w:rsidRDefault="00873815" w14:paraId="25ABE5EE" w14:textId="77777777">
            <w:pPr>
              <w:spacing w:after="0" w:line="240" w:lineRule="auto"/>
              <w:rPr>
                <w:rFonts w:ascii="Arial" w:hAnsi="Arial" w:eastAsia="Times New Roman" w:cs="Arial"/>
                <w:b/>
                <w:kern w:val="0"/>
                <w:sz w:val="24"/>
                <w:szCs w:val="24"/>
                <w:lang w:eastAsia="hr-HR"/>
              </w:rPr>
            </w:pPr>
          </w:p>
        </w:tc>
      </w:tr>
      <w:tr w:rsidRPr="00873815" w:rsidR="00873815" w:rsidTr="00916A55" w14:paraId="370C8B32" w14:textId="77777777">
        <w:tc>
          <w:tcPr>
            <w:tcW w:w="5528" w:type="dxa"/>
          </w:tcPr>
          <w:p w:rsidRPr="00873815" w:rsidR="00873815" w:rsidP="00916A55" w:rsidRDefault="00873815" w14:paraId="02A38753" w14:textId="77777777">
            <w:pPr>
              <w:keepNext/>
              <w:spacing w:after="0" w:line="240" w:lineRule="auto"/>
              <w:jc w:val="center"/>
              <w:outlineLvl w:val="0"/>
              <w:rPr>
                <w:rFonts w:ascii="Arial" w:hAnsi="Arial" w:eastAsia="Times New Roman" w:cs="Arial"/>
                <w:kern w:val="0"/>
                <w:sz w:val="24"/>
                <w:szCs w:val="24"/>
                <w:lang w:eastAsia="hr-HR"/>
              </w:rPr>
            </w:pPr>
            <w:r w:rsidRPr="00873815">
              <w:rPr>
                <w:rFonts w:ascii="Arial" w:hAnsi="Arial" w:eastAsia="Times New Roman" w:cs="Arial"/>
                <w:kern w:val="0"/>
                <w:sz w:val="24"/>
                <w:szCs w:val="24"/>
                <w:lang w:eastAsia="hr-HR"/>
              </w:rPr>
              <w:t>Visoki prekršajni sud Republike Hrvatske</w:t>
            </w:r>
          </w:p>
        </w:tc>
        <w:tc>
          <w:tcPr>
            <w:tcW w:w="3686" w:type="dxa"/>
          </w:tcPr>
          <w:p w:rsidRPr="00873815" w:rsidR="00873815" w:rsidP="00916A55" w:rsidRDefault="00873815" w14:paraId="568B3F69" w14:textId="77777777">
            <w:pPr>
              <w:spacing w:after="0" w:line="240" w:lineRule="auto"/>
              <w:rPr>
                <w:rFonts w:ascii="Arial" w:hAnsi="Arial" w:eastAsia="Times New Roman" w:cs="Arial"/>
                <w:b/>
                <w:kern w:val="0"/>
                <w:sz w:val="24"/>
                <w:szCs w:val="24"/>
                <w:lang w:eastAsia="hr-HR"/>
              </w:rPr>
            </w:pPr>
          </w:p>
        </w:tc>
      </w:tr>
      <w:tr w:rsidRPr="00873815" w:rsidR="00873815" w:rsidTr="00916A55" w14:paraId="0F85964E" w14:textId="77777777">
        <w:tc>
          <w:tcPr>
            <w:tcW w:w="5528" w:type="dxa"/>
          </w:tcPr>
          <w:p w:rsidRPr="00873815" w:rsidR="00873815" w:rsidP="00916A55" w:rsidRDefault="00873815" w14:paraId="7744C4CB" w14:textId="77777777">
            <w:pPr>
              <w:keepNext/>
              <w:spacing w:after="0" w:line="240" w:lineRule="auto"/>
              <w:jc w:val="center"/>
              <w:outlineLvl w:val="0"/>
              <w:rPr>
                <w:rFonts w:ascii="Arial" w:hAnsi="Arial" w:eastAsia="Times New Roman" w:cs="Arial"/>
                <w:kern w:val="0"/>
                <w:sz w:val="24"/>
                <w:szCs w:val="24"/>
                <w:lang w:eastAsia="hr-HR"/>
              </w:rPr>
            </w:pPr>
            <w:r w:rsidRPr="00873815">
              <w:rPr>
                <w:rFonts w:ascii="Arial" w:hAnsi="Arial" w:eastAsia="Times New Roman" w:cs="Arial"/>
                <w:kern w:val="0"/>
                <w:sz w:val="24"/>
                <w:szCs w:val="24"/>
                <w:lang w:eastAsia="hr-HR"/>
              </w:rPr>
              <w:t>Zagreb</w:t>
            </w:r>
          </w:p>
        </w:tc>
        <w:tc>
          <w:tcPr>
            <w:tcW w:w="3686" w:type="dxa"/>
          </w:tcPr>
          <w:p w:rsidRPr="00873815" w:rsidR="00873815" w:rsidP="00916A55" w:rsidRDefault="00873815" w14:paraId="243E9277" w14:textId="77777777">
            <w:pPr>
              <w:spacing w:after="0" w:line="240" w:lineRule="auto"/>
              <w:jc w:val="center"/>
              <w:rPr>
                <w:rFonts w:ascii="Arial" w:hAnsi="Arial" w:eastAsia="Times New Roman" w:cs="Arial"/>
                <w:kern w:val="0"/>
                <w:sz w:val="24"/>
                <w:szCs w:val="24"/>
                <w:lang w:eastAsia="hr-HR"/>
              </w:rPr>
            </w:pPr>
          </w:p>
        </w:tc>
      </w:tr>
    </w:tbl>
    <w:p w:rsidR="00873815" w:rsidP="00916A55" w:rsidRDefault="00916A55" w14:paraId="12E3F539" w14:textId="77777777">
      <w:pPr>
        <w:spacing w:after="0" w:line="240" w:lineRule="auto"/>
        <w:jc w:val="right"/>
        <w:rPr>
          <w:rFonts w:ascii="Arial" w:hAnsi="Arial" w:eastAsia="Times New Roman" w:cs="Arial"/>
          <w:kern w:val="0"/>
          <w:sz w:val="24"/>
          <w:szCs w:val="24"/>
          <w:lang w:eastAsia="hr-HR"/>
        </w:rPr>
      </w:pPr>
      <w:r w:rsidRPr="00873815">
        <w:rPr>
          <w:rFonts w:ascii="Arial" w:hAnsi="Arial" w:eastAsia="Times New Roman" w:cs="Arial"/>
          <w:kern w:val="0"/>
          <w:sz w:val="24"/>
          <w:szCs w:val="24"/>
          <w:lang w:eastAsia="hr-HR"/>
        </w:rPr>
        <w:t>Broj: Ppž-</w:t>
      </w:r>
      <w:r>
        <w:rPr>
          <w:rFonts w:ascii="Arial" w:hAnsi="Arial" w:eastAsia="Times New Roman" w:cs="Arial"/>
          <w:kern w:val="0"/>
          <w:sz w:val="24"/>
          <w:szCs w:val="24"/>
          <w:lang w:eastAsia="hr-HR"/>
        </w:rPr>
        <w:t>2311</w:t>
      </w:r>
      <w:r w:rsidRPr="00873815">
        <w:rPr>
          <w:rFonts w:ascii="Arial" w:hAnsi="Arial" w:eastAsia="Times New Roman" w:cs="Arial"/>
          <w:kern w:val="0"/>
          <w:sz w:val="24"/>
          <w:szCs w:val="24"/>
          <w:lang w:eastAsia="hr-HR"/>
        </w:rPr>
        <w:t>/202</w:t>
      </w:r>
      <w:r>
        <w:rPr>
          <w:rFonts w:ascii="Arial" w:hAnsi="Arial" w:eastAsia="Times New Roman" w:cs="Arial"/>
          <w:kern w:val="0"/>
          <w:sz w:val="24"/>
          <w:szCs w:val="24"/>
          <w:lang w:eastAsia="hr-HR"/>
        </w:rPr>
        <w:t>5</w:t>
      </w:r>
    </w:p>
    <w:p w:rsidRPr="00873815" w:rsidR="00873815" w:rsidP="00916A55" w:rsidRDefault="00873815" w14:paraId="4E4338BD" w14:textId="77777777">
      <w:pPr>
        <w:spacing w:after="0" w:line="240" w:lineRule="auto"/>
        <w:jc w:val="both"/>
        <w:rPr>
          <w:rFonts w:ascii="Arial" w:hAnsi="Arial" w:eastAsia="Times New Roman" w:cs="Arial"/>
          <w:kern w:val="0"/>
          <w:sz w:val="24"/>
          <w:szCs w:val="24"/>
          <w:lang w:eastAsia="hr-HR"/>
        </w:rPr>
      </w:pPr>
    </w:p>
    <w:p w:rsidR="00916A55" w:rsidP="00916A55" w:rsidRDefault="00916A55" w14:paraId="03E48ADF" w14:textId="77777777">
      <w:pPr>
        <w:spacing w:after="0" w:line="240" w:lineRule="auto"/>
        <w:jc w:val="center"/>
        <w:rPr>
          <w:rFonts w:ascii="Arial" w:hAnsi="Arial" w:cs="Arial"/>
          <w:kern w:val="0"/>
          <w:sz w:val="24"/>
          <w:szCs w:val="24"/>
        </w:rPr>
      </w:pPr>
      <w:bookmarkStart w:name="_Hlk225247574" w:id="1"/>
    </w:p>
    <w:p w:rsidR="00863959" w:rsidP="00916A55" w:rsidRDefault="00C547D3" w14:paraId="71B0492D" w14:textId="77777777">
      <w:pPr>
        <w:spacing w:after="0" w:line="240" w:lineRule="auto"/>
        <w:jc w:val="center"/>
        <w:rPr>
          <w:rFonts w:ascii="Arial" w:hAnsi="Arial" w:cs="Arial"/>
          <w:kern w:val="0"/>
          <w:sz w:val="24"/>
          <w:szCs w:val="24"/>
        </w:rPr>
      </w:pPr>
      <w:r>
        <w:rPr>
          <w:rFonts w:ascii="Arial" w:hAnsi="Arial" w:cs="Arial"/>
          <w:kern w:val="0"/>
          <w:sz w:val="24"/>
          <w:szCs w:val="24"/>
        </w:rPr>
        <w:t>U</w:t>
      </w:r>
      <w:r w:rsidR="00916A55">
        <w:rPr>
          <w:rFonts w:ascii="Arial" w:hAnsi="Arial" w:cs="Arial"/>
          <w:kern w:val="0"/>
          <w:sz w:val="24"/>
          <w:szCs w:val="24"/>
        </w:rPr>
        <w:t xml:space="preserve"> </w:t>
      </w:r>
      <w:r>
        <w:rPr>
          <w:rFonts w:ascii="Arial" w:hAnsi="Arial" w:cs="Arial"/>
          <w:kern w:val="0"/>
          <w:sz w:val="24"/>
          <w:szCs w:val="24"/>
        </w:rPr>
        <w:t xml:space="preserve">  I M E  </w:t>
      </w:r>
      <w:r w:rsidR="00916A55">
        <w:rPr>
          <w:rFonts w:ascii="Arial" w:hAnsi="Arial" w:cs="Arial"/>
          <w:kern w:val="0"/>
          <w:sz w:val="24"/>
          <w:szCs w:val="24"/>
        </w:rPr>
        <w:t xml:space="preserve"> </w:t>
      </w:r>
      <w:r>
        <w:rPr>
          <w:rFonts w:ascii="Arial" w:hAnsi="Arial" w:cs="Arial"/>
          <w:kern w:val="0"/>
          <w:sz w:val="24"/>
          <w:szCs w:val="24"/>
        </w:rPr>
        <w:t>R E P U B L I K E   H R V A T S K E</w:t>
      </w:r>
    </w:p>
    <w:p w:rsidRPr="00863959" w:rsidR="00916A55" w:rsidP="00916A55" w:rsidRDefault="00916A55" w14:paraId="12F43E15" w14:textId="77777777">
      <w:pPr>
        <w:spacing w:after="0" w:line="240" w:lineRule="auto"/>
        <w:jc w:val="center"/>
        <w:rPr>
          <w:rFonts w:ascii="Arial" w:hAnsi="Arial" w:cs="Arial"/>
          <w:kern w:val="0"/>
          <w:sz w:val="24"/>
          <w:szCs w:val="24"/>
        </w:rPr>
      </w:pPr>
    </w:p>
    <w:p w:rsidR="00863959" w:rsidP="00916A55" w:rsidRDefault="009A7E0C" w14:paraId="3EFE737C" w14:textId="77777777">
      <w:pPr>
        <w:spacing w:after="0" w:line="240" w:lineRule="auto"/>
        <w:jc w:val="center"/>
        <w:rPr>
          <w:rFonts w:ascii="Arial" w:hAnsi="Arial" w:cs="Arial"/>
          <w:kern w:val="0"/>
          <w:sz w:val="24"/>
          <w:szCs w:val="24"/>
        </w:rPr>
      </w:pPr>
      <w:r>
        <w:rPr>
          <w:rFonts w:ascii="Arial" w:hAnsi="Arial" w:cs="Arial"/>
          <w:kern w:val="0"/>
          <w:sz w:val="24"/>
          <w:szCs w:val="24"/>
        </w:rPr>
        <w:t>P R E S U D A</w:t>
      </w:r>
    </w:p>
    <w:p w:rsidRPr="00863959" w:rsidR="00916A55" w:rsidP="00916A55" w:rsidRDefault="00916A55" w14:paraId="42A13D4E" w14:textId="77777777">
      <w:pPr>
        <w:spacing w:line="240" w:lineRule="auto"/>
        <w:jc w:val="center"/>
        <w:rPr>
          <w:rFonts w:ascii="Arial" w:hAnsi="Arial" w:cs="Arial"/>
          <w:kern w:val="0"/>
          <w:sz w:val="24"/>
          <w:szCs w:val="24"/>
        </w:rPr>
      </w:pPr>
    </w:p>
    <w:p w:rsidRPr="00863959" w:rsidR="00863959" w:rsidP="00916A55" w:rsidRDefault="00863959" w14:paraId="3EB9AA55" w14:textId="77777777">
      <w:pPr>
        <w:spacing w:after="0" w:line="240" w:lineRule="auto"/>
        <w:jc w:val="both"/>
        <w:rPr>
          <w:rFonts w:ascii="Arial" w:hAnsi="Arial" w:cs="Arial"/>
          <w:kern w:val="0"/>
          <w:sz w:val="24"/>
          <w:szCs w:val="24"/>
        </w:rPr>
      </w:pPr>
      <w:r w:rsidRPr="00863959">
        <w:rPr>
          <w:rFonts w:ascii="Arial" w:hAnsi="Arial" w:cs="Arial"/>
          <w:kern w:val="0"/>
          <w:sz w:val="24"/>
          <w:szCs w:val="24"/>
        </w:rPr>
        <w:t xml:space="preserve">      Visoki prekršajni sud Republike Hrvatske u vijeću sastavljenom od su</w:t>
      </w:r>
      <w:r w:rsidR="00FB5D11">
        <w:rPr>
          <w:rFonts w:ascii="Arial" w:hAnsi="Arial" w:cs="Arial"/>
          <w:kern w:val="0"/>
          <w:sz w:val="24"/>
          <w:szCs w:val="24"/>
        </w:rPr>
        <w:t>tkinje Karmen Novak-Hrgović</w:t>
      </w:r>
      <w:r w:rsidRPr="00863959">
        <w:rPr>
          <w:rFonts w:ascii="Arial" w:hAnsi="Arial" w:cs="Arial"/>
          <w:kern w:val="0"/>
          <w:sz w:val="24"/>
          <w:szCs w:val="24"/>
        </w:rPr>
        <w:t xml:space="preserve"> </w:t>
      </w:r>
      <w:r w:rsidR="005769B9">
        <w:rPr>
          <w:rFonts w:ascii="Arial" w:hAnsi="Arial" w:cs="Arial"/>
          <w:kern w:val="0"/>
          <w:sz w:val="24"/>
          <w:szCs w:val="24"/>
        </w:rPr>
        <w:t>kao predsjedni</w:t>
      </w:r>
      <w:r w:rsidR="00FB5D11">
        <w:rPr>
          <w:rFonts w:ascii="Arial" w:hAnsi="Arial" w:cs="Arial"/>
          <w:kern w:val="0"/>
          <w:sz w:val="24"/>
          <w:szCs w:val="24"/>
        </w:rPr>
        <w:t>ce</w:t>
      </w:r>
      <w:r w:rsidRPr="00863959">
        <w:rPr>
          <w:rFonts w:ascii="Arial" w:hAnsi="Arial" w:cs="Arial"/>
          <w:kern w:val="0"/>
          <w:sz w:val="24"/>
          <w:szCs w:val="24"/>
        </w:rPr>
        <w:t xml:space="preserve"> vijeća, te </w:t>
      </w:r>
      <w:r w:rsidR="00F21DEB">
        <w:rPr>
          <w:rFonts w:ascii="Arial" w:hAnsi="Arial" w:cs="Arial"/>
          <w:kern w:val="0"/>
          <w:sz w:val="24"/>
          <w:szCs w:val="24"/>
        </w:rPr>
        <w:t>Davorka Kučana</w:t>
      </w:r>
      <w:r w:rsidR="00F717DD">
        <w:rPr>
          <w:rFonts w:ascii="Arial" w:hAnsi="Arial" w:cs="Arial"/>
          <w:kern w:val="0"/>
          <w:sz w:val="24"/>
          <w:szCs w:val="24"/>
        </w:rPr>
        <w:t xml:space="preserve"> i Anđe Ćorluka</w:t>
      </w:r>
      <w:r w:rsidRPr="00863959">
        <w:rPr>
          <w:rFonts w:ascii="Arial" w:hAnsi="Arial" w:cs="Arial"/>
          <w:kern w:val="0"/>
          <w:sz w:val="24"/>
          <w:szCs w:val="24"/>
        </w:rPr>
        <w:t>, kao član</w:t>
      </w:r>
      <w:r w:rsidR="00FB5D11">
        <w:rPr>
          <w:rFonts w:ascii="Arial" w:hAnsi="Arial" w:cs="Arial"/>
          <w:kern w:val="0"/>
          <w:sz w:val="24"/>
          <w:szCs w:val="24"/>
        </w:rPr>
        <w:t>ica</w:t>
      </w:r>
      <w:r w:rsidRPr="00863959">
        <w:rPr>
          <w:rFonts w:ascii="Arial" w:hAnsi="Arial" w:cs="Arial"/>
          <w:kern w:val="0"/>
          <w:sz w:val="24"/>
          <w:szCs w:val="24"/>
        </w:rPr>
        <w:t xml:space="preserve"> vijeća, uz sudjelovanje Mirne Prišlin u svojstvu sudske savjetnice kao zapisničarke, u prekršajnom postupku protiv okrivljen</w:t>
      </w:r>
      <w:r w:rsidR="00BF5D24">
        <w:rPr>
          <w:rFonts w:ascii="Arial" w:hAnsi="Arial" w:cs="Arial"/>
          <w:kern w:val="0"/>
          <w:sz w:val="24"/>
          <w:szCs w:val="24"/>
        </w:rPr>
        <w:t>ika Željka Evića</w:t>
      </w:r>
      <w:r w:rsidR="00BD4288">
        <w:rPr>
          <w:rFonts w:ascii="Arial" w:hAnsi="Arial" w:cs="Arial"/>
          <w:kern w:val="0"/>
          <w:sz w:val="24"/>
          <w:szCs w:val="24"/>
        </w:rPr>
        <w:t>, zbog p</w:t>
      </w:r>
      <w:r w:rsidR="005769B9">
        <w:rPr>
          <w:rFonts w:ascii="Arial" w:hAnsi="Arial" w:cs="Arial"/>
          <w:kern w:val="0"/>
          <w:sz w:val="24"/>
          <w:szCs w:val="24"/>
        </w:rPr>
        <w:t xml:space="preserve">rekršaja iz članka </w:t>
      </w:r>
      <w:r w:rsidR="00BF5D24">
        <w:rPr>
          <w:rFonts w:ascii="Arial" w:hAnsi="Arial" w:cs="Arial"/>
          <w:kern w:val="0"/>
          <w:sz w:val="24"/>
          <w:szCs w:val="24"/>
        </w:rPr>
        <w:t>199</w:t>
      </w:r>
      <w:r w:rsidR="005769B9">
        <w:rPr>
          <w:rFonts w:ascii="Arial" w:hAnsi="Arial" w:cs="Arial"/>
          <w:kern w:val="0"/>
          <w:sz w:val="24"/>
          <w:szCs w:val="24"/>
        </w:rPr>
        <w:t xml:space="preserve">. stavka </w:t>
      </w:r>
      <w:r w:rsidR="00BF5D24">
        <w:rPr>
          <w:rFonts w:ascii="Arial" w:hAnsi="Arial" w:cs="Arial"/>
          <w:kern w:val="0"/>
          <w:sz w:val="24"/>
          <w:szCs w:val="24"/>
        </w:rPr>
        <w:t>8</w:t>
      </w:r>
      <w:r w:rsidR="00293935">
        <w:rPr>
          <w:rFonts w:ascii="Arial" w:hAnsi="Arial" w:cs="Arial"/>
          <w:kern w:val="0"/>
          <w:sz w:val="24"/>
          <w:szCs w:val="24"/>
        </w:rPr>
        <w:t>.</w:t>
      </w:r>
      <w:r w:rsidR="00BF5D24">
        <w:rPr>
          <w:rFonts w:ascii="Arial" w:hAnsi="Arial" w:cs="Arial"/>
          <w:kern w:val="0"/>
          <w:sz w:val="24"/>
          <w:szCs w:val="24"/>
        </w:rPr>
        <w:t xml:space="preserve"> i dr.</w:t>
      </w:r>
      <w:r w:rsidR="00293935">
        <w:rPr>
          <w:rFonts w:ascii="Arial" w:hAnsi="Arial" w:cs="Arial"/>
          <w:kern w:val="0"/>
          <w:sz w:val="24"/>
          <w:szCs w:val="24"/>
        </w:rPr>
        <w:t xml:space="preserve"> </w:t>
      </w:r>
      <w:r w:rsidRPr="00863959">
        <w:rPr>
          <w:rFonts w:ascii="Arial" w:hAnsi="Arial" w:cs="Arial"/>
          <w:kern w:val="0"/>
          <w:sz w:val="24"/>
          <w:szCs w:val="24"/>
        </w:rPr>
        <w:t>Zakona o sigurnosti prometa na cestama („Narodne novine“ broj: 67/08, 48/10, 74/11, 80/13, 158/13, 92/</w:t>
      </w:r>
      <w:r w:rsidR="00DE6314">
        <w:rPr>
          <w:rFonts w:ascii="Arial" w:hAnsi="Arial" w:cs="Arial"/>
          <w:kern w:val="0"/>
          <w:sz w:val="24"/>
          <w:szCs w:val="24"/>
        </w:rPr>
        <w:t>14, 64/15, 108/17, 70/19, 42/20</w:t>
      </w:r>
      <w:r w:rsidR="00AC360F">
        <w:rPr>
          <w:rFonts w:ascii="Arial" w:hAnsi="Arial" w:cs="Arial"/>
          <w:kern w:val="0"/>
          <w:sz w:val="24"/>
          <w:szCs w:val="24"/>
        </w:rPr>
        <w:t>, 85/22, 114/22</w:t>
      </w:r>
      <w:r w:rsidR="00C547D3">
        <w:rPr>
          <w:rFonts w:ascii="Arial" w:hAnsi="Arial" w:cs="Arial"/>
          <w:kern w:val="0"/>
          <w:sz w:val="24"/>
          <w:szCs w:val="24"/>
        </w:rPr>
        <w:t>, 133/23</w:t>
      </w:r>
      <w:r w:rsidR="005769B9">
        <w:rPr>
          <w:rFonts w:ascii="Arial" w:hAnsi="Arial" w:cs="Arial"/>
          <w:kern w:val="0"/>
          <w:sz w:val="24"/>
          <w:szCs w:val="24"/>
        </w:rPr>
        <w:t>, 145/24</w:t>
      </w:r>
      <w:r w:rsidRPr="00863959">
        <w:rPr>
          <w:rFonts w:ascii="Arial" w:hAnsi="Arial" w:cs="Arial"/>
          <w:kern w:val="0"/>
          <w:sz w:val="24"/>
          <w:szCs w:val="24"/>
        </w:rPr>
        <w:t>)</w:t>
      </w:r>
      <w:r w:rsidR="00F21DEB">
        <w:rPr>
          <w:rFonts w:ascii="Arial" w:hAnsi="Arial" w:cs="Arial"/>
          <w:kern w:val="0"/>
          <w:sz w:val="24"/>
          <w:szCs w:val="24"/>
        </w:rPr>
        <w:t xml:space="preserve"> </w:t>
      </w:r>
      <w:r w:rsidRPr="00863959">
        <w:rPr>
          <w:rFonts w:ascii="Arial" w:hAnsi="Arial" w:cs="Arial"/>
          <w:kern w:val="0"/>
          <w:sz w:val="24"/>
          <w:szCs w:val="24"/>
        </w:rPr>
        <w:t>rješavajući o žalbi</w:t>
      </w:r>
      <w:r w:rsidR="00DE6314">
        <w:rPr>
          <w:rFonts w:ascii="Arial" w:hAnsi="Arial" w:cs="Arial"/>
          <w:kern w:val="0"/>
          <w:sz w:val="24"/>
          <w:szCs w:val="24"/>
        </w:rPr>
        <w:t xml:space="preserve"> okrivljen</w:t>
      </w:r>
      <w:r w:rsidR="00BF5D24">
        <w:rPr>
          <w:rFonts w:ascii="Arial" w:hAnsi="Arial" w:cs="Arial"/>
          <w:kern w:val="0"/>
          <w:sz w:val="24"/>
          <w:szCs w:val="24"/>
        </w:rPr>
        <w:t>ika</w:t>
      </w:r>
      <w:r w:rsidR="00FB5D11">
        <w:rPr>
          <w:rFonts w:ascii="Arial" w:hAnsi="Arial" w:cs="Arial"/>
          <w:kern w:val="0"/>
          <w:sz w:val="24"/>
          <w:szCs w:val="24"/>
        </w:rPr>
        <w:t xml:space="preserve">, </w:t>
      </w:r>
      <w:r w:rsidRPr="00863959">
        <w:rPr>
          <w:rFonts w:ascii="Arial" w:hAnsi="Arial" w:cs="Arial"/>
          <w:kern w:val="0"/>
          <w:sz w:val="24"/>
          <w:szCs w:val="24"/>
        </w:rPr>
        <w:t>protiv presude Općinskog</w:t>
      </w:r>
      <w:r w:rsidR="00BF5D24">
        <w:rPr>
          <w:rFonts w:ascii="Arial" w:hAnsi="Arial" w:cs="Arial"/>
          <w:kern w:val="0"/>
          <w:sz w:val="24"/>
          <w:szCs w:val="24"/>
        </w:rPr>
        <w:t xml:space="preserve"> </w:t>
      </w:r>
      <w:r w:rsidRPr="00863959">
        <w:rPr>
          <w:rFonts w:ascii="Arial" w:hAnsi="Arial" w:cs="Arial"/>
          <w:kern w:val="0"/>
          <w:sz w:val="24"/>
          <w:szCs w:val="24"/>
        </w:rPr>
        <w:t>suda u</w:t>
      </w:r>
      <w:r w:rsidR="00C547D3">
        <w:rPr>
          <w:rFonts w:ascii="Arial" w:hAnsi="Arial" w:cs="Arial"/>
          <w:kern w:val="0"/>
          <w:sz w:val="24"/>
          <w:szCs w:val="24"/>
        </w:rPr>
        <w:t xml:space="preserve"> </w:t>
      </w:r>
      <w:r w:rsidR="00C8634C">
        <w:rPr>
          <w:rFonts w:ascii="Arial" w:hAnsi="Arial" w:cs="Arial"/>
          <w:kern w:val="0"/>
          <w:sz w:val="24"/>
          <w:szCs w:val="24"/>
        </w:rPr>
        <w:t xml:space="preserve">Novom </w:t>
      </w:r>
      <w:r w:rsidR="00BF5D24">
        <w:rPr>
          <w:rFonts w:ascii="Arial" w:hAnsi="Arial" w:cs="Arial"/>
          <w:kern w:val="0"/>
          <w:sz w:val="24"/>
          <w:szCs w:val="24"/>
        </w:rPr>
        <w:t xml:space="preserve">Zagrebu </w:t>
      </w:r>
      <w:r w:rsidR="005769B9">
        <w:rPr>
          <w:rFonts w:ascii="Arial" w:hAnsi="Arial" w:cs="Arial"/>
          <w:kern w:val="0"/>
          <w:sz w:val="24"/>
          <w:szCs w:val="24"/>
        </w:rPr>
        <w:t xml:space="preserve">od </w:t>
      </w:r>
      <w:r w:rsidR="00C8634C">
        <w:rPr>
          <w:rFonts w:ascii="Arial" w:hAnsi="Arial" w:cs="Arial"/>
          <w:kern w:val="0"/>
          <w:sz w:val="24"/>
          <w:szCs w:val="24"/>
        </w:rPr>
        <w:t>16</w:t>
      </w:r>
      <w:r w:rsidRPr="00863959">
        <w:rPr>
          <w:rFonts w:ascii="Arial" w:hAnsi="Arial" w:cs="Arial"/>
          <w:kern w:val="0"/>
          <w:sz w:val="24"/>
          <w:szCs w:val="24"/>
        </w:rPr>
        <w:t xml:space="preserve">. </w:t>
      </w:r>
      <w:r w:rsidR="00C8634C">
        <w:rPr>
          <w:rFonts w:ascii="Arial" w:hAnsi="Arial" w:cs="Arial"/>
          <w:kern w:val="0"/>
          <w:sz w:val="24"/>
          <w:szCs w:val="24"/>
        </w:rPr>
        <w:t xml:space="preserve">veljače </w:t>
      </w:r>
      <w:r w:rsidR="005769B9">
        <w:rPr>
          <w:rFonts w:ascii="Arial" w:hAnsi="Arial" w:cs="Arial"/>
          <w:kern w:val="0"/>
          <w:sz w:val="24"/>
          <w:szCs w:val="24"/>
        </w:rPr>
        <w:t>202</w:t>
      </w:r>
      <w:r w:rsidR="00C8634C">
        <w:rPr>
          <w:rFonts w:ascii="Arial" w:hAnsi="Arial" w:cs="Arial"/>
          <w:kern w:val="0"/>
          <w:sz w:val="24"/>
          <w:szCs w:val="24"/>
        </w:rPr>
        <w:t>5</w:t>
      </w:r>
      <w:r w:rsidRPr="00863959">
        <w:rPr>
          <w:rFonts w:ascii="Arial" w:hAnsi="Arial" w:cs="Arial"/>
          <w:kern w:val="0"/>
          <w:sz w:val="24"/>
          <w:szCs w:val="24"/>
        </w:rPr>
        <w:t>., pos</w:t>
      </w:r>
      <w:r w:rsidR="005769B9">
        <w:rPr>
          <w:rFonts w:ascii="Arial" w:hAnsi="Arial" w:cs="Arial"/>
          <w:kern w:val="0"/>
          <w:sz w:val="24"/>
          <w:szCs w:val="24"/>
        </w:rPr>
        <w:t>lovni broj: Pp-</w:t>
      </w:r>
      <w:r w:rsidR="00C8634C">
        <w:rPr>
          <w:rFonts w:ascii="Arial" w:hAnsi="Arial" w:cs="Arial"/>
          <w:kern w:val="0"/>
          <w:sz w:val="24"/>
          <w:szCs w:val="24"/>
        </w:rPr>
        <w:t>658</w:t>
      </w:r>
      <w:r w:rsidR="005769B9">
        <w:rPr>
          <w:rFonts w:ascii="Arial" w:hAnsi="Arial" w:cs="Arial"/>
          <w:kern w:val="0"/>
          <w:sz w:val="24"/>
          <w:szCs w:val="24"/>
        </w:rPr>
        <w:t>/202</w:t>
      </w:r>
      <w:r w:rsidR="00C8634C">
        <w:rPr>
          <w:rFonts w:ascii="Arial" w:hAnsi="Arial" w:cs="Arial"/>
          <w:kern w:val="0"/>
          <w:sz w:val="24"/>
          <w:szCs w:val="24"/>
        </w:rPr>
        <w:t>5-4</w:t>
      </w:r>
      <w:r w:rsidRPr="00863959">
        <w:rPr>
          <w:rFonts w:ascii="Arial" w:hAnsi="Arial" w:cs="Arial"/>
          <w:kern w:val="0"/>
          <w:sz w:val="24"/>
          <w:szCs w:val="24"/>
        </w:rPr>
        <w:t xml:space="preserve">, na sjednici vijeća održanoj </w:t>
      </w:r>
      <w:r w:rsidR="00F717DD">
        <w:rPr>
          <w:rFonts w:ascii="Arial" w:hAnsi="Arial" w:cs="Arial"/>
          <w:kern w:val="0"/>
          <w:sz w:val="24"/>
          <w:szCs w:val="24"/>
        </w:rPr>
        <w:t>28. travnja 2026.</w:t>
      </w:r>
    </w:p>
    <w:p w:rsidR="00916A55" w:rsidP="00916A55" w:rsidRDefault="00916A55" w14:paraId="73C86647" w14:textId="77777777">
      <w:pPr>
        <w:spacing w:after="0" w:line="240" w:lineRule="auto"/>
        <w:jc w:val="center"/>
        <w:rPr>
          <w:rFonts w:ascii="Arial" w:hAnsi="Arial" w:cs="Arial"/>
          <w:kern w:val="0"/>
          <w:sz w:val="24"/>
          <w:szCs w:val="24"/>
        </w:rPr>
      </w:pPr>
    </w:p>
    <w:p w:rsidRPr="00863959" w:rsidR="00863959" w:rsidP="00916A55" w:rsidRDefault="009A7E0C" w14:paraId="6A08A51B" w14:textId="77777777">
      <w:pPr>
        <w:spacing w:after="0" w:line="240" w:lineRule="auto"/>
        <w:jc w:val="center"/>
        <w:rPr>
          <w:rFonts w:ascii="Arial" w:hAnsi="Arial" w:cs="Arial"/>
          <w:kern w:val="0"/>
          <w:sz w:val="24"/>
          <w:szCs w:val="24"/>
        </w:rPr>
      </w:pPr>
      <w:r>
        <w:rPr>
          <w:rFonts w:ascii="Arial" w:hAnsi="Arial" w:cs="Arial"/>
          <w:kern w:val="0"/>
          <w:sz w:val="24"/>
          <w:szCs w:val="24"/>
        </w:rPr>
        <w:t xml:space="preserve"> p r e s u d i o  </w:t>
      </w:r>
      <w:r w:rsidRPr="00863959" w:rsidR="00863959">
        <w:rPr>
          <w:rFonts w:ascii="Arial" w:hAnsi="Arial" w:cs="Arial"/>
          <w:kern w:val="0"/>
          <w:sz w:val="24"/>
          <w:szCs w:val="24"/>
        </w:rPr>
        <w:t>j e</w:t>
      </w:r>
    </w:p>
    <w:p w:rsidR="00AC360F" w:rsidP="00916A55" w:rsidRDefault="00AC360F" w14:paraId="68B2EBA0" w14:textId="77777777">
      <w:pPr>
        <w:spacing w:after="0" w:line="240" w:lineRule="auto"/>
        <w:jc w:val="both"/>
        <w:rPr>
          <w:rFonts w:ascii="Arial" w:hAnsi="Arial" w:cs="Arial"/>
          <w:kern w:val="0"/>
          <w:sz w:val="24"/>
          <w:szCs w:val="24"/>
        </w:rPr>
      </w:pPr>
    </w:p>
    <w:p w:rsidR="00916A55" w:rsidP="00916A55" w:rsidRDefault="00C547D3" w14:paraId="33064BC4" w14:textId="77777777">
      <w:pPr>
        <w:spacing w:after="0" w:line="240" w:lineRule="auto"/>
        <w:jc w:val="both"/>
        <w:rPr>
          <w:rFonts w:ascii="Arial" w:hAnsi="Arial" w:cs="Arial"/>
          <w:kern w:val="0"/>
          <w:sz w:val="24"/>
          <w:szCs w:val="24"/>
        </w:rPr>
      </w:pPr>
      <w:r>
        <w:rPr>
          <w:rFonts w:ascii="Arial" w:hAnsi="Arial" w:cs="Arial"/>
          <w:kern w:val="0"/>
          <w:sz w:val="24"/>
          <w:szCs w:val="24"/>
        </w:rPr>
        <w:t>I</w:t>
      </w:r>
      <w:r w:rsidRPr="00C547D3">
        <w:rPr>
          <w:rFonts w:ascii="Arial" w:hAnsi="Arial" w:cs="Arial"/>
          <w:kern w:val="0"/>
          <w:sz w:val="24"/>
          <w:szCs w:val="24"/>
        </w:rPr>
        <w:t>. </w:t>
      </w:r>
      <w:r w:rsidR="00732546">
        <w:rPr>
          <w:rFonts w:ascii="Arial" w:hAnsi="Arial" w:cs="Arial"/>
          <w:kern w:val="0"/>
          <w:sz w:val="24"/>
          <w:szCs w:val="24"/>
        </w:rPr>
        <w:t xml:space="preserve"> </w:t>
      </w:r>
      <w:r w:rsidR="00293935">
        <w:rPr>
          <w:rFonts w:ascii="Arial" w:hAnsi="Arial" w:cs="Arial"/>
          <w:kern w:val="0"/>
          <w:sz w:val="24"/>
          <w:szCs w:val="24"/>
        </w:rPr>
        <w:t>P</w:t>
      </w:r>
      <w:r w:rsidRPr="00C547D3">
        <w:rPr>
          <w:rFonts w:ascii="Arial" w:hAnsi="Arial" w:cs="Arial"/>
          <w:kern w:val="0"/>
          <w:sz w:val="24"/>
          <w:szCs w:val="24"/>
        </w:rPr>
        <w:t>rihvaća</w:t>
      </w:r>
      <w:r w:rsidR="00735C11">
        <w:rPr>
          <w:rFonts w:ascii="Arial" w:hAnsi="Arial" w:cs="Arial"/>
          <w:kern w:val="0"/>
          <w:sz w:val="24"/>
          <w:szCs w:val="24"/>
        </w:rPr>
        <w:t>njem</w:t>
      </w:r>
      <w:r w:rsidRPr="00C547D3">
        <w:rPr>
          <w:rFonts w:ascii="Arial" w:hAnsi="Arial" w:cs="Arial"/>
          <w:kern w:val="0"/>
          <w:sz w:val="24"/>
          <w:szCs w:val="24"/>
        </w:rPr>
        <w:t xml:space="preserve"> žalb</w:t>
      </w:r>
      <w:r w:rsidR="00735C11">
        <w:rPr>
          <w:rFonts w:ascii="Arial" w:hAnsi="Arial" w:cs="Arial"/>
          <w:kern w:val="0"/>
          <w:sz w:val="24"/>
          <w:szCs w:val="24"/>
        </w:rPr>
        <w:t>e</w:t>
      </w:r>
      <w:r w:rsidRPr="00C547D3">
        <w:rPr>
          <w:rFonts w:ascii="Arial" w:hAnsi="Arial" w:cs="Arial"/>
          <w:kern w:val="0"/>
          <w:sz w:val="24"/>
          <w:szCs w:val="24"/>
        </w:rPr>
        <w:t xml:space="preserve"> okrivljen</w:t>
      </w:r>
      <w:r w:rsidR="00BF5D24">
        <w:rPr>
          <w:rFonts w:ascii="Arial" w:hAnsi="Arial" w:cs="Arial"/>
          <w:kern w:val="0"/>
          <w:sz w:val="24"/>
          <w:szCs w:val="24"/>
        </w:rPr>
        <w:t xml:space="preserve">ika </w:t>
      </w:r>
      <w:r w:rsidR="00C8634C">
        <w:rPr>
          <w:rFonts w:ascii="Arial" w:hAnsi="Arial" w:cs="Arial"/>
          <w:kern w:val="0"/>
          <w:sz w:val="24"/>
          <w:szCs w:val="24"/>
        </w:rPr>
        <w:t xml:space="preserve">Tomislava Rogića </w:t>
      </w:r>
      <w:r w:rsidRPr="00C547D3">
        <w:rPr>
          <w:rFonts w:ascii="Arial" w:hAnsi="Arial" w:cs="Arial"/>
          <w:kern w:val="0"/>
          <w:sz w:val="24"/>
          <w:szCs w:val="24"/>
        </w:rPr>
        <w:t xml:space="preserve">te  </w:t>
      </w:r>
      <w:r w:rsidR="00DD294C">
        <w:rPr>
          <w:rFonts w:ascii="Arial" w:hAnsi="Arial" w:cs="Arial"/>
          <w:kern w:val="0"/>
          <w:sz w:val="24"/>
          <w:szCs w:val="24"/>
        </w:rPr>
        <w:t xml:space="preserve">se </w:t>
      </w:r>
      <w:r w:rsidRPr="00C547D3">
        <w:rPr>
          <w:rFonts w:ascii="Arial" w:hAnsi="Arial" w:cs="Arial"/>
          <w:kern w:val="0"/>
          <w:sz w:val="24"/>
          <w:szCs w:val="24"/>
        </w:rPr>
        <w:t xml:space="preserve">preinačuje </w:t>
      </w:r>
      <w:r w:rsidR="00293935">
        <w:rPr>
          <w:rFonts w:ascii="Arial" w:hAnsi="Arial" w:cs="Arial"/>
          <w:kern w:val="0"/>
          <w:sz w:val="24"/>
          <w:szCs w:val="24"/>
        </w:rPr>
        <w:t xml:space="preserve"> </w:t>
      </w:r>
      <w:r w:rsidRPr="00C547D3">
        <w:rPr>
          <w:rFonts w:ascii="Arial" w:hAnsi="Arial" w:cs="Arial"/>
          <w:kern w:val="0"/>
          <w:sz w:val="24"/>
          <w:szCs w:val="24"/>
        </w:rPr>
        <w:t>pobijana</w:t>
      </w:r>
      <w:r w:rsidR="00732546">
        <w:rPr>
          <w:rFonts w:ascii="Arial" w:hAnsi="Arial" w:cs="Arial"/>
          <w:kern w:val="0"/>
          <w:sz w:val="24"/>
          <w:szCs w:val="24"/>
        </w:rPr>
        <w:t xml:space="preserve"> </w:t>
      </w:r>
      <w:r w:rsidRPr="00C547D3">
        <w:rPr>
          <w:rFonts w:ascii="Arial" w:hAnsi="Arial" w:cs="Arial"/>
          <w:kern w:val="0"/>
          <w:sz w:val="24"/>
          <w:szCs w:val="24"/>
        </w:rPr>
        <w:t>presuda u odluci o kazni, tako da se okrivljen</w:t>
      </w:r>
      <w:r w:rsidR="00BF5D24">
        <w:rPr>
          <w:rFonts w:ascii="Arial" w:hAnsi="Arial" w:cs="Arial"/>
          <w:kern w:val="0"/>
          <w:sz w:val="24"/>
          <w:szCs w:val="24"/>
        </w:rPr>
        <w:t xml:space="preserve">iku </w:t>
      </w:r>
      <w:r w:rsidR="00C8634C">
        <w:rPr>
          <w:rFonts w:ascii="Arial" w:hAnsi="Arial" w:cs="Arial"/>
          <w:kern w:val="0"/>
          <w:sz w:val="24"/>
          <w:szCs w:val="24"/>
        </w:rPr>
        <w:t xml:space="preserve">Tomislavu Rogiću </w:t>
      </w:r>
      <w:r w:rsidRPr="00C547D3">
        <w:rPr>
          <w:rFonts w:ascii="Arial" w:hAnsi="Arial" w:cs="Arial"/>
          <w:kern w:val="0"/>
          <w:sz w:val="24"/>
          <w:szCs w:val="24"/>
        </w:rPr>
        <w:t>za prekršaj</w:t>
      </w:r>
      <w:r w:rsidR="00BF5D24">
        <w:rPr>
          <w:rFonts w:ascii="Arial" w:hAnsi="Arial" w:cs="Arial"/>
          <w:kern w:val="0"/>
          <w:sz w:val="24"/>
          <w:szCs w:val="24"/>
        </w:rPr>
        <w:t>e</w:t>
      </w:r>
      <w:r w:rsidR="005F3B70">
        <w:rPr>
          <w:rFonts w:ascii="Arial" w:hAnsi="Arial" w:cs="Arial"/>
          <w:kern w:val="0"/>
          <w:sz w:val="24"/>
          <w:szCs w:val="24"/>
        </w:rPr>
        <w:t xml:space="preserve"> činjenično opisan</w:t>
      </w:r>
      <w:r w:rsidR="00BF5D24">
        <w:rPr>
          <w:rFonts w:ascii="Arial" w:hAnsi="Arial" w:cs="Arial"/>
          <w:kern w:val="0"/>
          <w:sz w:val="24"/>
          <w:szCs w:val="24"/>
        </w:rPr>
        <w:t>e</w:t>
      </w:r>
      <w:r w:rsidR="005F3B70">
        <w:rPr>
          <w:rFonts w:ascii="Arial" w:hAnsi="Arial" w:cs="Arial"/>
          <w:kern w:val="0"/>
          <w:sz w:val="24"/>
          <w:szCs w:val="24"/>
        </w:rPr>
        <w:t xml:space="preserve"> </w:t>
      </w:r>
      <w:r w:rsidRPr="00C547D3">
        <w:rPr>
          <w:rFonts w:ascii="Arial" w:hAnsi="Arial" w:cs="Arial"/>
          <w:kern w:val="0"/>
          <w:sz w:val="24"/>
          <w:szCs w:val="24"/>
        </w:rPr>
        <w:t xml:space="preserve">u izreci prvostupanjske presude, pravno označen kao prekršaj iz </w:t>
      </w:r>
      <w:bookmarkStart w:name="_Hlk214867823" w:id="2"/>
      <w:r w:rsidR="005769B9">
        <w:rPr>
          <w:rFonts w:ascii="Arial" w:hAnsi="Arial" w:cs="Arial"/>
          <w:kern w:val="0"/>
          <w:sz w:val="24"/>
          <w:szCs w:val="24"/>
        </w:rPr>
        <w:t xml:space="preserve">čl. </w:t>
      </w:r>
      <w:bookmarkStart w:name="_Hlk224547301" w:id="3"/>
      <w:r w:rsidR="00BF5D24">
        <w:rPr>
          <w:rFonts w:ascii="Arial" w:hAnsi="Arial" w:cs="Arial"/>
          <w:kern w:val="0"/>
          <w:sz w:val="24"/>
          <w:szCs w:val="24"/>
        </w:rPr>
        <w:t>199</w:t>
      </w:r>
      <w:r w:rsidR="005769B9">
        <w:rPr>
          <w:rFonts w:ascii="Arial" w:hAnsi="Arial" w:cs="Arial"/>
          <w:kern w:val="0"/>
          <w:sz w:val="24"/>
          <w:szCs w:val="24"/>
        </w:rPr>
        <w:t xml:space="preserve">. st. </w:t>
      </w:r>
      <w:r w:rsidR="00BF5D24">
        <w:rPr>
          <w:rFonts w:ascii="Arial" w:hAnsi="Arial" w:cs="Arial"/>
          <w:kern w:val="0"/>
          <w:sz w:val="24"/>
          <w:szCs w:val="24"/>
        </w:rPr>
        <w:t>8</w:t>
      </w:r>
      <w:r w:rsidR="00293935">
        <w:rPr>
          <w:rFonts w:ascii="Arial" w:hAnsi="Arial" w:cs="Arial"/>
          <w:kern w:val="0"/>
          <w:sz w:val="24"/>
          <w:szCs w:val="24"/>
        </w:rPr>
        <w:t>.</w:t>
      </w:r>
      <w:r w:rsidR="00BF5D24">
        <w:rPr>
          <w:rFonts w:ascii="Arial" w:hAnsi="Arial" w:cs="Arial"/>
          <w:kern w:val="0"/>
          <w:sz w:val="24"/>
          <w:szCs w:val="24"/>
        </w:rPr>
        <w:t xml:space="preserve">, </w:t>
      </w:r>
      <w:bookmarkEnd w:id="3"/>
      <w:r w:rsidRPr="00C547D3" w:rsidR="00517CD3">
        <w:rPr>
          <w:rFonts w:ascii="Arial" w:hAnsi="Arial" w:cs="Arial"/>
          <w:kern w:val="0"/>
          <w:sz w:val="24"/>
          <w:szCs w:val="24"/>
        </w:rPr>
        <w:t xml:space="preserve">Zakona o </w:t>
      </w:r>
      <w:r w:rsidR="00517CD3">
        <w:rPr>
          <w:rFonts w:ascii="Arial" w:hAnsi="Arial" w:cs="Arial"/>
          <w:kern w:val="0"/>
          <w:sz w:val="24"/>
          <w:szCs w:val="24"/>
        </w:rPr>
        <w:t xml:space="preserve">sigurnosti prometa na cestama, </w:t>
      </w:r>
      <w:bookmarkEnd w:id="2"/>
      <w:r w:rsidRPr="00C547D3">
        <w:rPr>
          <w:rFonts w:ascii="Arial" w:hAnsi="Arial" w:cs="Arial"/>
          <w:kern w:val="0"/>
          <w:sz w:val="24"/>
          <w:szCs w:val="24"/>
        </w:rPr>
        <w:t xml:space="preserve">određuje plaćanje izrečene </w:t>
      </w:r>
      <w:r w:rsidR="00293935">
        <w:rPr>
          <w:rFonts w:ascii="Arial" w:hAnsi="Arial" w:cs="Arial"/>
          <w:kern w:val="0"/>
          <w:sz w:val="24"/>
          <w:szCs w:val="24"/>
        </w:rPr>
        <w:t xml:space="preserve">ukupne </w:t>
      </w:r>
      <w:r w:rsidRPr="00C547D3">
        <w:rPr>
          <w:rFonts w:ascii="Arial" w:hAnsi="Arial" w:cs="Arial"/>
          <w:kern w:val="0"/>
          <w:sz w:val="24"/>
          <w:szCs w:val="24"/>
        </w:rPr>
        <w:t xml:space="preserve">novčane kazne pobijanom presudom u iznosu od </w:t>
      </w:r>
      <w:r w:rsidR="00C8634C">
        <w:rPr>
          <w:rFonts w:ascii="Arial" w:hAnsi="Arial" w:cs="Arial"/>
          <w:kern w:val="0"/>
          <w:sz w:val="24"/>
          <w:szCs w:val="24"/>
        </w:rPr>
        <w:t>2.060,36</w:t>
      </w:r>
      <w:r w:rsidR="00517CD3">
        <w:rPr>
          <w:rFonts w:ascii="Arial" w:hAnsi="Arial" w:cs="Arial"/>
          <w:kern w:val="0"/>
          <w:sz w:val="24"/>
          <w:szCs w:val="24"/>
        </w:rPr>
        <w:t xml:space="preserve"> </w:t>
      </w:r>
      <w:r w:rsidR="005769B9">
        <w:rPr>
          <w:rFonts w:ascii="Arial" w:hAnsi="Arial" w:cs="Arial"/>
          <w:kern w:val="0"/>
          <w:sz w:val="24"/>
          <w:szCs w:val="24"/>
        </w:rPr>
        <w:t>(</w:t>
      </w:r>
      <w:r w:rsidR="00C8634C">
        <w:rPr>
          <w:rFonts w:ascii="Arial" w:hAnsi="Arial" w:cs="Arial"/>
          <w:kern w:val="0"/>
          <w:sz w:val="24"/>
          <w:szCs w:val="24"/>
        </w:rPr>
        <w:t>dvijetisućešezdeseteuraitridesetšestcenti</w:t>
      </w:r>
      <w:r w:rsidR="005769B9">
        <w:rPr>
          <w:rFonts w:ascii="Arial" w:hAnsi="Arial" w:cs="Arial"/>
          <w:kern w:val="0"/>
          <w:sz w:val="24"/>
          <w:szCs w:val="24"/>
        </w:rPr>
        <w:t xml:space="preserve">) </w:t>
      </w:r>
      <w:r w:rsidR="005F3B70">
        <w:rPr>
          <w:rFonts w:ascii="Arial" w:hAnsi="Arial" w:cs="Arial"/>
          <w:kern w:val="0"/>
          <w:sz w:val="24"/>
          <w:szCs w:val="24"/>
        </w:rPr>
        <w:t xml:space="preserve">eura </w:t>
      </w:r>
      <w:r w:rsidRPr="00C547D3">
        <w:rPr>
          <w:rFonts w:ascii="Arial" w:hAnsi="Arial" w:cs="Arial"/>
          <w:kern w:val="0"/>
          <w:sz w:val="24"/>
          <w:szCs w:val="24"/>
        </w:rPr>
        <w:t>u 6 (šest) jednakih mjesečnih obroka, s tim da se okrivljen</w:t>
      </w:r>
      <w:r w:rsidR="00BF5D24">
        <w:rPr>
          <w:rFonts w:ascii="Arial" w:hAnsi="Arial" w:cs="Arial"/>
          <w:kern w:val="0"/>
          <w:sz w:val="24"/>
          <w:szCs w:val="24"/>
        </w:rPr>
        <w:t>ik</w:t>
      </w:r>
      <w:r w:rsidRPr="00C547D3">
        <w:rPr>
          <w:rFonts w:ascii="Arial" w:hAnsi="Arial" w:cs="Arial"/>
          <w:kern w:val="0"/>
          <w:sz w:val="24"/>
          <w:szCs w:val="24"/>
        </w:rPr>
        <w:t xml:space="preserve"> obvezuje prvi obrok u iznosu od </w:t>
      </w:r>
      <w:bookmarkStart w:name="_Hlk207193980" w:id="4"/>
      <w:bookmarkStart w:name="_Hlk214867684" w:id="5"/>
      <w:bookmarkStart w:name="_Hlk227320879" w:id="6"/>
      <w:r w:rsidR="00C8634C">
        <w:rPr>
          <w:rFonts w:ascii="Arial" w:hAnsi="Arial" w:cs="Arial"/>
          <w:kern w:val="0"/>
          <w:sz w:val="24"/>
          <w:szCs w:val="24"/>
        </w:rPr>
        <w:t xml:space="preserve">349,39 </w:t>
      </w:r>
      <w:r w:rsidR="005F3B70">
        <w:rPr>
          <w:rFonts w:ascii="Arial" w:hAnsi="Arial" w:cs="Arial"/>
          <w:kern w:val="0"/>
          <w:sz w:val="24"/>
          <w:szCs w:val="24"/>
        </w:rPr>
        <w:t>(</w:t>
      </w:r>
      <w:r w:rsidR="00C8634C">
        <w:rPr>
          <w:rFonts w:ascii="Arial" w:hAnsi="Arial" w:cs="Arial"/>
          <w:kern w:val="0"/>
          <w:sz w:val="24"/>
          <w:szCs w:val="24"/>
        </w:rPr>
        <w:t>tristočetrdesetdeveteuraitridesetdevetcenti</w:t>
      </w:r>
      <w:r w:rsidR="005F3B70">
        <w:rPr>
          <w:rFonts w:ascii="Arial" w:hAnsi="Arial" w:cs="Arial"/>
          <w:kern w:val="0"/>
          <w:sz w:val="24"/>
          <w:szCs w:val="24"/>
        </w:rPr>
        <w:t xml:space="preserve">) </w:t>
      </w:r>
      <w:bookmarkEnd w:id="4"/>
      <w:r w:rsidR="005F3B70">
        <w:rPr>
          <w:rFonts w:ascii="Arial" w:hAnsi="Arial" w:cs="Arial"/>
          <w:kern w:val="0"/>
          <w:sz w:val="24"/>
          <w:szCs w:val="24"/>
        </w:rPr>
        <w:t>eura</w:t>
      </w:r>
      <w:bookmarkEnd w:id="5"/>
      <w:r w:rsidRPr="00C547D3">
        <w:rPr>
          <w:rFonts w:ascii="Arial" w:hAnsi="Arial" w:cs="Arial"/>
          <w:kern w:val="0"/>
          <w:sz w:val="24"/>
          <w:szCs w:val="24"/>
        </w:rPr>
        <w:t xml:space="preserve"> </w:t>
      </w:r>
      <w:bookmarkEnd w:id="6"/>
      <w:r w:rsidRPr="00C547D3">
        <w:rPr>
          <w:rFonts w:ascii="Arial" w:hAnsi="Arial" w:cs="Arial"/>
          <w:kern w:val="0"/>
          <w:sz w:val="24"/>
          <w:szCs w:val="24"/>
        </w:rPr>
        <w:t>platiti u roku 15 (petnaest) dana od dana dostave ove presude, a preostalih 5 (pet) obroka od po</w:t>
      </w:r>
      <w:r w:rsidR="005F3B70">
        <w:rPr>
          <w:rFonts w:ascii="Arial" w:hAnsi="Arial" w:cs="Arial"/>
          <w:kern w:val="0"/>
          <w:sz w:val="24"/>
          <w:szCs w:val="24"/>
        </w:rPr>
        <w:t xml:space="preserve"> </w:t>
      </w:r>
      <w:r w:rsidR="00C8634C">
        <w:rPr>
          <w:rFonts w:ascii="Arial" w:hAnsi="Arial" w:cs="Arial"/>
          <w:kern w:val="0"/>
          <w:sz w:val="24"/>
          <w:szCs w:val="24"/>
        </w:rPr>
        <w:t xml:space="preserve">349,39 (tristočetrdesetdeveteuraitridesetdevetcenti) </w:t>
      </w:r>
      <w:r w:rsidR="00517CD3">
        <w:rPr>
          <w:rFonts w:ascii="Arial" w:hAnsi="Arial" w:cs="Arial"/>
          <w:kern w:val="0"/>
          <w:sz w:val="24"/>
          <w:szCs w:val="24"/>
        </w:rPr>
        <w:t>eura</w:t>
      </w:r>
      <w:r w:rsidRPr="00C547D3" w:rsidR="00517CD3">
        <w:rPr>
          <w:rFonts w:ascii="Arial" w:hAnsi="Arial" w:cs="Arial"/>
          <w:kern w:val="0"/>
          <w:sz w:val="24"/>
          <w:szCs w:val="24"/>
        </w:rPr>
        <w:t xml:space="preserve"> </w:t>
      </w:r>
      <w:r w:rsidRPr="00C547D3">
        <w:rPr>
          <w:rFonts w:ascii="Arial" w:hAnsi="Arial" w:cs="Arial"/>
          <w:kern w:val="0"/>
          <w:sz w:val="24"/>
          <w:szCs w:val="24"/>
        </w:rPr>
        <w:t>platiti u jednakim razmacima od mjesec dana od uplate prethodne rate. Ako okrivljenik u vremenu od 6 (šest) mjeseci plati dvije trećine izrečene kazne, novčana kazna smatrat će se plaćenom u cjelini (čl. 152</w:t>
      </w:r>
      <w:r w:rsidR="00E9626B">
        <w:rPr>
          <w:rFonts w:ascii="Arial" w:hAnsi="Arial" w:cs="Arial"/>
          <w:kern w:val="0"/>
          <w:sz w:val="24"/>
          <w:szCs w:val="24"/>
        </w:rPr>
        <w:t>. st. 3. Prekršajnog zakona).</w:t>
      </w:r>
    </w:p>
    <w:p w:rsidRPr="00863959" w:rsidR="00863959" w:rsidP="00916A55" w:rsidRDefault="00E9626B" w14:paraId="13957499" w14:textId="77777777">
      <w:pPr>
        <w:spacing w:after="0" w:line="240" w:lineRule="auto"/>
        <w:jc w:val="both"/>
        <w:rPr>
          <w:rFonts w:ascii="Arial" w:hAnsi="Arial" w:cs="Arial"/>
          <w:kern w:val="0"/>
          <w:sz w:val="24"/>
          <w:szCs w:val="24"/>
        </w:rPr>
      </w:pPr>
      <w:r>
        <w:rPr>
          <w:rFonts w:ascii="Arial" w:hAnsi="Arial" w:cs="Arial"/>
          <w:kern w:val="0"/>
          <w:sz w:val="24"/>
          <w:szCs w:val="24"/>
        </w:rPr>
        <w:br/>
        <w:t>II</w:t>
      </w:r>
      <w:r w:rsidRPr="00C547D3" w:rsidR="00C547D3">
        <w:rPr>
          <w:rFonts w:ascii="Arial" w:hAnsi="Arial" w:cs="Arial"/>
          <w:kern w:val="0"/>
          <w:sz w:val="24"/>
          <w:szCs w:val="24"/>
        </w:rPr>
        <w:t>.</w:t>
      </w:r>
      <w:r w:rsidR="00916A55">
        <w:rPr>
          <w:rFonts w:ascii="Arial" w:hAnsi="Arial" w:cs="Arial"/>
          <w:kern w:val="0"/>
          <w:sz w:val="24"/>
          <w:szCs w:val="24"/>
        </w:rPr>
        <w:t xml:space="preserve"> </w:t>
      </w:r>
      <w:r w:rsidRPr="00C547D3" w:rsidR="00C547D3">
        <w:rPr>
          <w:rFonts w:ascii="Arial" w:hAnsi="Arial" w:cs="Arial"/>
          <w:kern w:val="0"/>
          <w:sz w:val="24"/>
          <w:szCs w:val="24"/>
        </w:rPr>
        <w:t> Na temelju čl. 138. st. 2. toč. 3c. Prekršajnog zakona („Narodne novine“</w:t>
      </w:r>
      <w:r w:rsidRPr="00C547D3" w:rsidR="00C547D3">
        <w:rPr>
          <w:rFonts w:ascii="Arial" w:hAnsi="Arial" w:cs="Arial"/>
          <w:kern w:val="0"/>
          <w:sz w:val="24"/>
          <w:szCs w:val="24"/>
        </w:rPr>
        <w:br/>
        <w:t>broj 107/07., 39/13., 157/13., 110/15., 70/17. i 118/18.) okrivljen</w:t>
      </w:r>
      <w:r w:rsidR="00BF5D24">
        <w:rPr>
          <w:rFonts w:ascii="Arial" w:hAnsi="Arial" w:cs="Arial"/>
          <w:kern w:val="0"/>
          <w:sz w:val="24"/>
          <w:szCs w:val="24"/>
        </w:rPr>
        <w:t xml:space="preserve">ik </w:t>
      </w:r>
      <w:r w:rsidR="00C8634C">
        <w:rPr>
          <w:rFonts w:ascii="Arial" w:hAnsi="Arial" w:cs="Arial"/>
          <w:kern w:val="0"/>
          <w:sz w:val="24"/>
          <w:szCs w:val="24"/>
        </w:rPr>
        <w:t xml:space="preserve">Tomislav Rogić </w:t>
      </w:r>
      <w:r w:rsidRPr="00C547D3" w:rsidR="00C547D3">
        <w:rPr>
          <w:rFonts w:ascii="Arial" w:hAnsi="Arial" w:cs="Arial"/>
          <w:kern w:val="0"/>
          <w:sz w:val="24"/>
          <w:szCs w:val="24"/>
        </w:rPr>
        <w:t xml:space="preserve">se obvezuje naknaditi troškove žalbenog postupka u paušalnom iznosu od </w:t>
      </w:r>
      <w:r w:rsidR="00735C11">
        <w:rPr>
          <w:rFonts w:ascii="Arial" w:hAnsi="Arial" w:cs="Arial"/>
          <w:kern w:val="0"/>
          <w:sz w:val="24"/>
          <w:szCs w:val="24"/>
        </w:rPr>
        <w:t>5</w:t>
      </w:r>
      <w:r w:rsidR="005F3B70">
        <w:rPr>
          <w:rFonts w:ascii="Arial" w:hAnsi="Arial" w:cs="Arial"/>
          <w:kern w:val="0"/>
          <w:sz w:val="24"/>
          <w:szCs w:val="24"/>
        </w:rPr>
        <w:t>0,00 (</w:t>
      </w:r>
      <w:r w:rsidR="00735C11">
        <w:rPr>
          <w:rFonts w:ascii="Arial" w:hAnsi="Arial" w:cs="Arial"/>
          <w:kern w:val="0"/>
          <w:sz w:val="24"/>
          <w:szCs w:val="24"/>
        </w:rPr>
        <w:t>pe</w:t>
      </w:r>
      <w:r w:rsidR="005F3B70">
        <w:rPr>
          <w:rFonts w:ascii="Arial" w:hAnsi="Arial" w:cs="Arial"/>
          <w:kern w:val="0"/>
          <w:sz w:val="24"/>
          <w:szCs w:val="24"/>
        </w:rPr>
        <w:t xml:space="preserve">deset) eura </w:t>
      </w:r>
      <w:r w:rsidR="005769B9">
        <w:rPr>
          <w:rFonts w:ascii="Arial" w:hAnsi="Arial" w:cs="Arial"/>
          <w:kern w:val="0"/>
          <w:sz w:val="24"/>
          <w:szCs w:val="24"/>
        </w:rPr>
        <w:t xml:space="preserve">u roku od </w:t>
      </w:r>
      <w:r w:rsidR="00C8634C">
        <w:rPr>
          <w:rFonts w:ascii="Arial" w:hAnsi="Arial" w:cs="Arial"/>
          <w:kern w:val="0"/>
          <w:sz w:val="24"/>
          <w:szCs w:val="24"/>
        </w:rPr>
        <w:t>90</w:t>
      </w:r>
      <w:r w:rsidRPr="00C547D3" w:rsidR="00C547D3">
        <w:rPr>
          <w:rFonts w:ascii="Arial" w:hAnsi="Arial" w:cs="Arial"/>
          <w:kern w:val="0"/>
          <w:sz w:val="24"/>
          <w:szCs w:val="24"/>
        </w:rPr>
        <w:t xml:space="preserve"> dana od dana dostave ove presude.</w:t>
      </w:r>
    </w:p>
    <w:bookmarkEnd w:id="1"/>
    <w:p w:rsidR="00BD4288" w:rsidP="00916A55" w:rsidRDefault="00BD4288" w14:paraId="67A6D59D" w14:textId="77777777">
      <w:pPr>
        <w:spacing w:after="0" w:line="240" w:lineRule="auto"/>
        <w:jc w:val="center"/>
        <w:rPr>
          <w:rFonts w:ascii="Arial" w:hAnsi="Arial" w:cs="Arial"/>
          <w:kern w:val="0"/>
          <w:sz w:val="24"/>
          <w:szCs w:val="24"/>
        </w:rPr>
      </w:pPr>
    </w:p>
    <w:p w:rsidRPr="00863959" w:rsidR="00863959" w:rsidP="00916A55" w:rsidRDefault="00863959" w14:paraId="065DE58B" w14:textId="77777777">
      <w:pPr>
        <w:spacing w:after="0" w:line="240" w:lineRule="auto"/>
        <w:jc w:val="center"/>
        <w:rPr>
          <w:rFonts w:ascii="Arial" w:hAnsi="Arial" w:cs="Arial"/>
          <w:kern w:val="0"/>
          <w:sz w:val="24"/>
          <w:szCs w:val="24"/>
        </w:rPr>
      </w:pPr>
      <w:r w:rsidRPr="00863959">
        <w:rPr>
          <w:rFonts w:ascii="Arial" w:hAnsi="Arial" w:cs="Arial"/>
          <w:kern w:val="0"/>
          <w:sz w:val="24"/>
          <w:szCs w:val="24"/>
        </w:rPr>
        <w:t>Obrazloženje</w:t>
      </w:r>
    </w:p>
    <w:p w:rsidRPr="00863959" w:rsidR="00863959" w:rsidP="00916A55" w:rsidRDefault="00863959" w14:paraId="5B3BC27D" w14:textId="77777777">
      <w:pPr>
        <w:spacing w:after="0" w:line="240" w:lineRule="auto"/>
        <w:jc w:val="both"/>
        <w:rPr>
          <w:rFonts w:ascii="Arial" w:hAnsi="Arial" w:cs="Arial"/>
          <w:kern w:val="0"/>
          <w:sz w:val="24"/>
          <w:szCs w:val="24"/>
        </w:rPr>
      </w:pPr>
    </w:p>
    <w:p w:rsidR="007471EF" w:rsidP="00916A55" w:rsidRDefault="00863959" w14:paraId="1EA109B5" w14:textId="77777777">
      <w:pPr>
        <w:spacing w:after="0" w:line="240" w:lineRule="auto"/>
        <w:jc w:val="both"/>
        <w:rPr>
          <w:rFonts w:ascii="Arial" w:hAnsi="Arial" w:cs="Arial"/>
          <w:sz w:val="24"/>
          <w:szCs w:val="24"/>
        </w:rPr>
      </w:pPr>
      <w:r w:rsidRPr="00863959">
        <w:rPr>
          <w:rFonts w:ascii="Arial" w:hAnsi="Arial" w:cs="Arial"/>
          <w:kern w:val="0"/>
          <w:sz w:val="24"/>
          <w:szCs w:val="24"/>
        </w:rPr>
        <w:t xml:space="preserve">1. </w:t>
      </w:r>
      <w:r w:rsidRPr="00233310" w:rsidR="00DE6314">
        <w:rPr>
          <w:rFonts w:ascii="Arial" w:hAnsi="Arial" w:cs="Arial"/>
          <w:sz w:val="24"/>
          <w:szCs w:val="24"/>
        </w:rPr>
        <w:t>Uvodno citiranom prvostupanjskom presudom Općinskog</w:t>
      </w:r>
      <w:r w:rsidR="00293935">
        <w:rPr>
          <w:rFonts w:ascii="Arial" w:hAnsi="Arial" w:cs="Arial"/>
          <w:sz w:val="24"/>
          <w:szCs w:val="24"/>
        </w:rPr>
        <w:t xml:space="preserve"> </w:t>
      </w:r>
      <w:r w:rsidRPr="00233310" w:rsidR="00DE6314">
        <w:rPr>
          <w:rFonts w:ascii="Arial" w:hAnsi="Arial" w:cs="Arial"/>
          <w:sz w:val="24"/>
          <w:szCs w:val="24"/>
        </w:rPr>
        <w:t>suda u</w:t>
      </w:r>
      <w:r w:rsidR="00641B66">
        <w:rPr>
          <w:rFonts w:ascii="Arial" w:hAnsi="Arial" w:cs="Arial"/>
          <w:sz w:val="24"/>
          <w:szCs w:val="24"/>
        </w:rPr>
        <w:t xml:space="preserve"> </w:t>
      </w:r>
      <w:r w:rsidR="00C8634C">
        <w:rPr>
          <w:rFonts w:ascii="Arial" w:hAnsi="Arial" w:cs="Arial"/>
          <w:sz w:val="24"/>
          <w:szCs w:val="24"/>
        </w:rPr>
        <w:t xml:space="preserve">Novom </w:t>
      </w:r>
      <w:r w:rsidR="00BF5D24">
        <w:rPr>
          <w:rFonts w:ascii="Arial" w:hAnsi="Arial" w:cs="Arial"/>
          <w:sz w:val="24"/>
          <w:szCs w:val="24"/>
        </w:rPr>
        <w:t xml:space="preserve">Zagrebu </w:t>
      </w:r>
      <w:r w:rsidR="00641B66">
        <w:rPr>
          <w:rFonts w:ascii="Arial" w:hAnsi="Arial" w:cs="Arial"/>
          <w:sz w:val="24"/>
          <w:szCs w:val="24"/>
        </w:rPr>
        <w:t>okrivljen</w:t>
      </w:r>
      <w:r w:rsidR="00BF5D24">
        <w:rPr>
          <w:rFonts w:ascii="Arial" w:hAnsi="Arial" w:cs="Arial"/>
          <w:sz w:val="24"/>
          <w:szCs w:val="24"/>
        </w:rPr>
        <w:t xml:space="preserve">ik </w:t>
      </w:r>
      <w:r w:rsidR="003742C7">
        <w:rPr>
          <w:rFonts w:ascii="Arial" w:hAnsi="Arial" w:cs="Arial"/>
          <w:sz w:val="24"/>
          <w:szCs w:val="24"/>
        </w:rPr>
        <w:t xml:space="preserve">Tomislav Rogić </w:t>
      </w:r>
      <w:r w:rsidRPr="00233310" w:rsidR="00DE6314">
        <w:rPr>
          <w:rFonts w:ascii="Arial" w:hAnsi="Arial" w:cs="Arial"/>
          <w:sz w:val="24"/>
          <w:szCs w:val="24"/>
        </w:rPr>
        <w:t>proglašen</w:t>
      </w:r>
      <w:r w:rsidR="00DE6314">
        <w:rPr>
          <w:rFonts w:ascii="Arial" w:hAnsi="Arial" w:cs="Arial"/>
          <w:sz w:val="24"/>
          <w:szCs w:val="24"/>
        </w:rPr>
        <w:t xml:space="preserve"> je kriv</w:t>
      </w:r>
      <w:r w:rsidR="00BF5D24">
        <w:rPr>
          <w:rFonts w:ascii="Arial" w:hAnsi="Arial" w:cs="Arial"/>
          <w:sz w:val="24"/>
          <w:szCs w:val="24"/>
        </w:rPr>
        <w:t>i</w:t>
      </w:r>
      <w:r w:rsidRPr="00233310" w:rsidR="00DE6314">
        <w:rPr>
          <w:rFonts w:ascii="Arial" w:hAnsi="Arial" w:cs="Arial"/>
          <w:sz w:val="24"/>
          <w:szCs w:val="24"/>
        </w:rPr>
        <w:t>m da je, na način činjenično o</w:t>
      </w:r>
      <w:r w:rsidR="00DE6314">
        <w:rPr>
          <w:rFonts w:ascii="Arial" w:hAnsi="Arial" w:cs="Arial"/>
          <w:sz w:val="24"/>
          <w:szCs w:val="24"/>
        </w:rPr>
        <w:t xml:space="preserve">pisan u </w:t>
      </w:r>
      <w:r w:rsidR="00DE6314">
        <w:rPr>
          <w:rFonts w:ascii="Arial" w:hAnsi="Arial" w:cs="Arial"/>
          <w:sz w:val="24"/>
          <w:szCs w:val="24"/>
        </w:rPr>
        <w:lastRenderedPageBreak/>
        <w:t>izreci počini</w:t>
      </w:r>
      <w:r w:rsidR="00BF5D24">
        <w:rPr>
          <w:rFonts w:ascii="Arial" w:hAnsi="Arial" w:cs="Arial"/>
          <w:sz w:val="24"/>
          <w:szCs w:val="24"/>
        </w:rPr>
        <w:t>o</w:t>
      </w:r>
      <w:r w:rsidR="00AC360F">
        <w:rPr>
          <w:rFonts w:ascii="Arial" w:hAnsi="Arial" w:cs="Arial"/>
          <w:sz w:val="24"/>
          <w:szCs w:val="24"/>
        </w:rPr>
        <w:t xml:space="preserve"> prekršaj</w:t>
      </w:r>
      <w:r w:rsidR="00BF5D24">
        <w:rPr>
          <w:rFonts w:ascii="Arial" w:hAnsi="Arial" w:cs="Arial"/>
          <w:sz w:val="24"/>
          <w:szCs w:val="24"/>
        </w:rPr>
        <w:t>e</w:t>
      </w:r>
      <w:r w:rsidR="00AC360F">
        <w:rPr>
          <w:rFonts w:ascii="Arial" w:hAnsi="Arial" w:cs="Arial"/>
          <w:sz w:val="24"/>
          <w:szCs w:val="24"/>
        </w:rPr>
        <w:t xml:space="preserve"> iz</w:t>
      </w:r>
      <w:r w:rsidR="00517CD3">
        <w:rPr>
          <w:rFonts w:ascii="Arial" w:hAnsi="Arial" w:cs="Arial"/>
          <w:kern w:val="0"/>
          <w:sz w:val="24"/>
          <w:szCs w:val="24"/>
        </w:rPr>
        <w:t xml:space="preserve"> čl. </w:t>
      </w:r>
      <w:r w:rsidR="00BF5D24">
        <w:rPr>
          <w:rFonts w:ascii="Arial" w:hAnsi="Arial" w:cs="Arial"/>
          <w:kern w:val="0"/>
          <w:sz w:val="24"/>
          <w:szCs w:val="24"/>
        </w:rPr>
        <w:t xml:space="preserve">199. st. 8., </w:t>
      </w:r>
      <w:r w:rsidRPr="00C547D3" w:rsidR="00517CD3">
        <w:rPr>
          <w:rFonts w:ascii="Arial" w:hAnsi="Arial" w:cs="Arial"/>
          <w:kern w:val="0"/>
          <w:sz w:val="24"/>
          <w:szCs w:val="24"/>
        </w:rPr>
        <w:t xml:space="preserve">Zakona o </w:t>
      </w:r>
      <w:r w:rsidR="00517CD3">
        <w:rPr>
          <w:rFonts w:ascii="Arial" w:hAnsi="Arial" w:cs="Arial"/>
          <w:kern w:val="0"/>
          <w:sz w:val="24"/>
          <w:szCs w:val="24"/>
        </w:rPr>
        <w:t>sigurnosti prometa na cestama,</w:t>
      </w:r>
      <w:r w:rsidRPr="00233310" w:rsidR="00DE6314">
        <w:rPr>
          <w:rFonts w:ascii="Arial" w:hAnsi="Arial" w:cs="Arial"/>
          <w:sz w:val="24"/>
          <w:szCs w:val="24"/>
        </w:rPr>
        <w:t xml:space="preserve"> te</w:t>
      </w:r>
      <w:r w:rsidR="00DE6314">
        <w:rPr>
          <w:rFonts w:ascii="Arial" w:hAnsi="Arial" w:cs="Arial"/>
          <w:sz w:val="24"/>
          <w:szCs w:val="24"/>
        </w:rPr>
        <w:t xml:space="preserve"> </w:t>
      </w:r>
      <w:r w:rsidR="00BF5D24">
        <w:rPr>
          <w:rFonts w:ascii="Arial" w:hAnsi="Arial" w:cs="Arial"/>
          <w:sz w:val="24"/>
          <w:szCs w:val="24"/>
        </w:rPr>
        <w:t xml:space="preserve">mu </w:t>
      </w:r>
      <w:r w:rsidRPr="00233310" w:rsidR="00DE6314">
        <w:rPr>
          <w:rFonts w:ascii="Arial" w:hAnsi="Arial" w:cs="Arial"/>
          <w:sz w:val="24"/>
          <w:szCs w:val="24"/>
        </w:rPr>
        <w:t>je</w:t>
      </w:r>
      <w:r w:rsidR="00DE6314">
        <w:rPr>
          <w:rFonts w:ascii="Arial" w:hAnsi="Arial" w:cs="Arial"/>
          <w:sz w:val="24"/>
          <w:szCs w:val="24"/>
        </w:rPr>
        <w:t>,</w:t>
      </w:r>
      <w:r w:rsidRPr="00233310" w:rsidR="00DE6314">
        <w:rPr>
          <w:rFonts w:ascii="Arial" w:hAnsi="Arial" w:cs="Arial"/>
          <w:sz w:val="24"/>
          <w:szCs w:val="24"/>
        </w:rPr>
        <w:t xml:space="preserve"> izrečena novčana kazna u iznosu od</w:t>
      </w:r>
      <w:r w:rsidR="00735C11">
        <w:rPr>
          <w:rFonts w:ascii="Arial" w:hAnsi="Arial" w:cs="Arial"/>
          <w:sz w:val="24"/>
          <w:szCs w:val="24"/>
        </w:rPr>
        <w:t xml:space="preserve"> </w:t>
      </w:r>
      <w:r w:rsidR="003742C7">
        <w:rPr>
          <w:rFonts w:ascii="Arial" w:hAnsi="Arial" w:cs="Arial"/>
          <w:sz w:val="24"/>
          <w:szCs w:val="24"/>
        </w:rPr>
        <w:t>2.10</w:t>
      </w:r>
      <w:r w:rsidR="00735C11">
        <w:rPr>
          <w:rFonts w:ascii="Arial" w:hAnsi="Arial" w:cs="Arial"/>
          <w:sz w:val="24"/>
          <w:szCs w:val="24"/>
        </w:rPr>
        <w:t>0</w:t>
      </w:r>
      <w:r w:rsidR="00AC360F">
        <w:rPr>
          <w:rFonts w:ascii="Arial" w:hAnsi="Arial" w:cs="Arial"/>
          <w:sz w:val="24"/>
          <w:szCs w:val="24"/>
        </w:rPr>
        <w:t xml:space="preserve">,00 </w:t>
      </w:r>
      <w:r w:rsidR="00BD4288">
        <w:rPr>
          <w:rFonts w:ascii="Arial" w:hAnsi="Arial" w:cs="Arial"/>
          <w:sz w:val="24"/>
          <w:szCs w:val="24"/>
        </w:rPr>
        <w:t>eura</w:t>
      </w:r>
      <w:r w:rsidR="003742C7">
        <w:rPr>
          <w:rFonts w:ascii="Arial" w:hAnsi="Arial" w:cs="Arial"/>
          <w:sz w:val="24"/>
          <w:szCs w:val="24"/>
        </w:rPr>
        <w:t>, umanjena za novčani ekvivalent vremenskog razdoblja koje je okrivljenik proveo u zadržavanju tako da mu preostaje za platiti 2.060,36 eura</w:t>
      </w:r>
      <w:r w:rsidR="00FB5D11">
        <w:rPr>
          <w:rFonts w:ascii="Arial" w:hAnsi="Arial" w:cs="Arial"/>
          <w:sz w:val="24"/>
          <w:szCs w:val="24"/>
        </w:rPr>
        <w:t xml:space="preserve"> </w:t>
      </w:r>
      <w:r w:rsidR="00BD4288">
        <w:rPr>
          <w:rFonts w:ascii="Arial" w:hAnsi="Arial" w:cs="Arial"/>
          <w:sz w:val="24"/>
          <w:szCs w:val="24"/>
        </w:rPr>
        <w:t>koju je dužan</w:t>
      </w:r>
      <w:r w:rsidR="00DE6314">
        <w:rPr>
          <w:rFonts w:ascii="Arial" w:hAnsi="Arial" w:cs="Arial"/>
          <w:sz w:val="24"/>
          <w:szCs w:val="24"/>
        </w:rPr>
        <w:t xml:space="preserve"> plat</w:t>
      </w:r>
      <w:r w:rsidR="005769B9">
        <w:rPr>
          <w:rFonts w:ascii="Arial" w:hAnsi="Arial" w:cs="Arial"/>
          <w:sz w:val="24"/>
          <w:szCs w:val="24"/>
        </w:rPr>
        <w:t xml:space="preserve">iti u roku od </w:t>
      </w:r>
      <w:r w:rsidR="003742C7">
        <w:rPr>
          <w:rFonts w:ascii="Arial" w:hAnsi="Arial" w:cs="Arial"/>
          <w:sz w:val="24"/>
          <w:szCs w:val="24"/>
        </w:rPr>
        <w:t xml:space="preserve">90 dana </w:t>
      </w:r>
      <w:r w:rsidR="00DE6314">
        <w:rPr>
          <w:rFonts w:ascii="Arial" w:hAnsi="Arial" w:cs="Arial"/>
          <w:sz w:val="24"/>
          <w:szCs w:val="24"/>
        </w:rPr>
        <w:t xml:space="preserve">od pravomoćnosti presude uz mogućnost plaćanja dvije trećine izrečene novčane kazne. </w:t>
      </w:r>
    </w:p>
    <w:p w:rsidR="00916A55" w:rsidP="00916A55" w:rsidRDefault="00916A55" w14:paraId="22FE257E" w14:textId="77777777">
      <w:pPr>
        <w:spacing w:after="0" w:line="240" w:lineRule="auto"/>
        <w:jc w:val="both"/>
        <w:rPr>
          <w:rFonts w:ascii="Arial" w:hAnsi="Arial" w:cs="Arial"/>
          <w:sz w:val="24"/>
          <w:szCs w:val="24"/>
        </w:rPr>
      </w:pPr>
    </w:p>
    <w:p w:rsidR="007471EF" w:rsidP="00916A55" w:rsidRDefault="007471EF" w14:paraId="0AF12A38" w14:textId="77777777">
      <w:pPr>
        <w:spacing w:after="0" w:line="240" w:lineRule="auto"/>
        <w:jc w:val="both"/>
        <w:rPr>
          <w:rFonts w:ascii="Arial" w:hAnsi="Arial" w:cs="Arial"/>
          <w:sz w:val="24"/>
          <w:szCs w:val="24"/>
        </w:rPr>
      </w:pPr>
      <w:r>
        <w:rPr>
          <w:rFonts w:ascii="Arial" w:hAnsi="Arial" w:cs="Arial"/>
          <w:sz w:val="24"/>
          <w:szCs w:val="24"/>
        </w:rPr>
        <w:t xml:space="preserve">1.1. </w:t>
      </w:r>
      <w:r w:rsidRPr="00233310" w:rsidR="00DE6314">
        <w:rPr>
          <w:rFonts w:ascii="Arial" w:hAnsi="Arial" w:cs="Arial"/>
          <w:sz w:val="24"/>
          <w:szCs w:val="24"/>
        </w:rPr>
        <w:t>Istom presudom</w:t>
      </w:r>
      <w:r w:rsidR="00DE6314">
        <w:rPr>
          <w:rFonts w:ascii="Arial" w:hAnsi="Arial" w:cs="Arial"/>
          <w:sz w:val="24"/>
          <w:szCs w:val="24"/>
        </w:rPr>
        <w:t xml:space="preserve"> okrivljen</w:t>
      </w:r>
      <w:r w:rsidR="00BF5D24">
        <w:rPr>
          <w:rFonts w:ascii="Arial" w:hAnsi="Arial" w:cs="Arial"/>
          <w:sz w:val="24"/>
          <w:szCs w:val="24"/>
        </w:rPr>
        <w:t>ik</w:t>
      </w:r>
      <w:r w:rsidR="00BD4288">
        <w:rPr>
          <w:rFonts w:ascii="Arial" w:hAnsi="Arial" w:cs="Arial"/>
          <w:sz w:val="24"/>
          <w:szCs w:val="24"/>
        </w:rPr>
        <w:t xml:space="preserve"> je </w:t>
      </w:r>
      <w:r w:rsidR="005769B9">
        <w:rPr>
          <w:rFonts w:ascii="Arial" w:hAnsi="Arial" w:cs="Arial"/>
          <w:sz w:val="24"/>
          <w:szCs w:val="24"/>
        </w:rPr>
        <w:t xml:space="preserve">obvezan naknaditi troškove prekršajnog postupka u iznosu od </w:t>
      </w:r>
      <w:r w:rsidR="00BF5D24">
        <w:rPr>
          <w:rFonts w:ascii="Arial" w:hAnsi="Arial" w:cs="Arial"/>
          <w:sz w:val="24"/>
          <w:szCs w:val="24"/>
        </w:rPr>
        <w:t>1</w:t>
      </w:r>
      <w:r w:rsidR="003742C7">
        <w:rPr>
          <w:rFonts w:ascii="Arial" w:hAnsi="Arial" w:cs="Arial"/>
          <w:sz w:val="24"/>
          <w:szCs w:val="24"/>
        </w:rPr>
        <w:t>11,00</w:t>
      </w:r>
      <w:r w:rsidR="00BF5D24">
        <w:rPr>
          <w:rFonts w:ascii="Arial" w:hAnsi="Arial" w:cs="Arial"/>
          <w:sz w:val="24"/>
          <w:szCs w:val="24"/>
        </w:rPr>
        <w:t xml:space="preserve"> </w:t>
      </w:r>
      <w:r w:rsidR="005769B9">
        <w:rPr>
          <w:rFonts w:ascii="Arial" w:hAnsi="Arial" w:cs="Arial"/>
          <w:sz w:val="24"/>
          <w:szCs w:val="24"/>
        </w:rPr>
        <w:t>eura</w:t>
      </w:r>
      <w:r w:rsidR="00D37777">
        <w:rPr>
          <w:rFonts w:ascii="Arial" w:hAnsi="Arial" w:cs="Arial"/>
          <w:sz w:val="24"/>
          <w:szCs w:val="24"/>
        </w:rPr>
        <w:t xml:space="preserve"> te mu je izrečena zaštitna mjera zabrane upravljanja motornim vozilom B kategorije u trajanju od </w:t>
      </w:r>
      <w:r w:rsidR="003742C7">
        <w:rPr>
          <w:rFonts w:ascii="Arial" w:hAnsi="Arial" w:cs="Arial"/>
          <w:sz w:val="24"/>
          <w:szCs w:val="24"/>
        </w:rPr>
        <w:t>6</w:t>
      </w:r>
      <w:r w:rsidR="00D37777">
        <w:rPr>
          <w:rFonts w:ascii="Arial" w:hAnsi="Arial" w:cs="Arial"/>
          <w:sz w:val="24"/>
          <w:szCs w:val="24"/>
        </w:rPr>
        <w:t xml:space="preserve"> mjesec</w:t>
      </w:r>
      <w:r w:rsidR="003742C7">
        <w:rPr>
          <w:rFonts w:ascii="Arial" w:hAnsi="Arial" w:cs="Arial"/>
          <w:sz w:val="24"/>
          <w:szCs w:val="24"/>
        </w:rPr>
        <w:t>i</w:t>
      </w:r>
      <w:r w:rsidR="00D37777">
        <w:rPr>
          <w:rFonts w:ascii="Arial" w:hAnsi="Arial" w:cs="Arial"/>
          <w:sz w:val="24"/>
          <w:szCs w:val="24"/>
        </w:rPr>
        <w:t xml:space="preserve"> u koju se uračunava vrijeme trajanja mjere opreza</w:t>
      </w:r>
      <w:r w:rsidR="00DC7DA4">
        <w:rPr>
          <w:rFonts w:ascii="Arial" w:hAnsi="Arial" w:cs="Arial"/>
          <w:sz w:val="24"/>
          <w:szCs w:val="24"/>
        </w:rPr>
        <w:t xml:space="preserve">. </w:t>
      </w:r>
    </w:p>
    <w:p w:rsidR="00916A55" w:rsidP="00916A55" w:rsidRDefault="00916A55" w14:paraId="60ED58D8" w14:textId="77777777">
      <w:pPr>
        <w:spacing w:after="0" w:line="240" w:lineRule="auto"/>
        <w:jc w:val="both"/>
        <w:rPr>
          <w:rFonts w:ascii="Arial" w:hAnsi="Arial" w:cs="Arial"/>
          <w:kern w:val="0"/>
          <w:sz w:val="24"/>
          <w:szCs w:val="24"/>
        </w:rPr>
      </w:pPr>
    </w:p>
    <w:p w:rsidR="00732546" w:rsidP="00916A55" w:rsidRDefault="00863959" w14:paraId="0C7640A5" w14:textId="77777777">
      <w:pPr>
        <w:spacing w:after="0" w:line="240" w:lineRule="auto"/>
        <w:jc w:val="both"/>
        <w:rPr>
          <w:rFonts w:ascii="Arial" w:hAnsi="Arial" w:cs="Arial"/>
          <w:kern w:val="0"/>
          <w:sz w:val="24"/>
          <w:szCs w:val="24"/>
        </w:rPr>
      </w:pPr>
      <w:r w:rsidRPr="00863959">
        <w:rPr>
          <w:rFonts w:ascii="Arial" w:hAnsi="Arial" w:cs="Arial"/>
          <w:kern w:val="0"/>
          <w:sz w:val="24"/>
          <w:szCs w:val="24"/>
        </w:rPr>
        <w:t>2. Protiv navedene presude</w:t>
      </w:r>
      <w:r w:rsidR="00DE6314">
        <w:rPr>
          <w:rFonts w:ascii="Arial" w:hAnsi="Arial" w:cs="Arial"/>
          <w:kern w:val="0"/>
          <w:sz w:val="24"/>
          <w:szCs w:val="24"/>
        </w:rPr>
        <w:t>, okrivljen</w:t>
      </w:r>
      <w:r w:rsidR="00D37777">
        <w:rPr>
          <w:rFonts w:ascii="Arial" w:hAnsi="Arial" w:cs="Arial"/>
          <w:kern w:val="0"/>
          <w:sz w:val="24"/>
          <w:szCs w:val="24"/>
        </w:rPr>
        <w:t>ik</w:t>
      </w:r>
      <w:r w:rsidR="00DE6314">
        <w:rPr>
          <w:rFonts w:ascii="Arial" w:hAnsi="Arial" w:cs="Arial"/>
          <w:kern w:val="0"/>
          <w:sz w:val="24"/>
          <w:szCs w:val="24"/>
        </w:rPr>
        <w:t xml:space="preserve"> je</w:t>
      </w:r>
      <w:r w:rsidR="00FB5D11">
        <w:rPr>
          <w:rFonts w:ascii="Arial" w:hAnsi="Arial" w:cs="Arial"/>
          <w:kern w:val="0"/>
          <w:sz w:val="24"/>
          <w:szCs w:val="24"/>
        </w:rPr>
        <w:t xml:space="preserve"> </w:t>
      </w:r>
      <w:r w:rsidR="00DE6314">
        <w:rPr>
          <w:rFonts w:ascii="Arial" w:hAnsi="Arial" w:cs="Arial"/>
          <w:kern w:val="0"/>
          <w:sz w:val="24"/>
          <w:szCs w:val="24"/>
        </w:rPr>
        <w:t>podni</w:t>
      </w:r>
      <w:r w:rsidR="00D37777">
        <w:rPr>
          <w:rFonts w:ascii="Arial" w:hAnsi="Arial" w:cs="Arial"/>
          <w:kern w:val="0"/>
          <w:sz w:val="24"/>
          <w:szCs w:val="24"/>
        </w:rPr>
        <w:t>o</w:t>
      </w:r>
      <w:r w:rsidR="00DE6314">
        <w:rPr>
          <w:rFonts w:ascii="Arial" w:hAnsi="Arial" w:cs="Arial"/>
          <w:kern w:val="0"/>
          <w:sz w:val="24"/>
          <w:szCs w:val="24"/>
        </w:rPr>
        <w:t xml:space="preserve"> žalbu</w:t>
      </w:r>
      <w:r w:rsidR="002C0975">
        <w:rPr>
          <w:rFonts w:ascii="Arial" w:hAnsi="Arial" w:cs="Arial"/>
          <w:kern w:val="0"/>
          <w:sz w:val="24"/>
          <w:szCs w:val="24"/>
        </w:rPr>
        <w:t xml:space="preserve"> </w:t>
      </w:r>
      <w:r w:rsidR="003742C7">
        <w:rPr>
          <w:rFonts w:ascii="Arial" w:hAnsi="Arial" w:cs="Arial"/>
          <w:kern w:val="0"/>
          <w:sz w:val="24"/>
          <w:szCs w:val="24"/>
        </w:rPr>
        <w:t>zbog izrečene novčane kazne s prijedlogom da se ista smanji ili odobri plaćanje na rate.</w:t>
      </w:r>
    </w:p>
    <w:p w:rsidR="00916A55" w:rsidP="00916A55" w:rsidRDefault="00916A55" w14:paraId="2F9ABC2E" w14:textId="77777777">
      <w:pPr>
        <w:spacing w:after="0" w:line="240" w:lineRule="auto"/>
        <w:jc w:val="both"/>
        <w:rPr>
          <w:rFonts w:ascii="Arial" w:hAnsi="Arial" w:cs="Arial"/>
          <w:kern w:val="0"/>
          <w:sz w:val="24"/>
          <w:szCs w:val="24"/>
        </w:rPr>
      </w:pPr>
    </w:p>
    <w:p w:rsidR="00FC4A23" w:rsidP="00916A55" w:rsidRDefault="00863959" w14:paraId="5E31FA10" w14:textId="77777777">
      <w:pPr>
        <w:spacing w:after="0" w:line="240" w:lineRule="auto"/>
        <w:jc w:val="both"/>
        <w:rPr>
          <w:rFonts w:ascii="Arial" w:hAnsi="Arial" w:cs="Arial"/>
          <w:kern w:val="0"/>
          <w:sz w:val="24"/>
          <w:szCs w:val="24"/>
        </w:rPr>
      </w:pPr>
      <w:r w:rsidRPr="00FC4A23">
        <w:rPr>
          <w:rFonts w:ascii="Arial" w:hAnsi="Arial" w:cs="Arial"/>
          <w:kern w:val="0"/>
          <w:sz w:val="24"/>
          <w:szCs w:val="24"/>
        </w:rPr>
        <w:t xml:space="preserve">3. Žalba je osnovana. </w:t>
      </w:r>
    </w:p>
    <w:p w:rsidR="00916A55" w:rsidP="00916A55" w:rsidRDefault="00916A55" w14:paraId="3E533159" w14:textId="77777777">
      <w:pPr>
        <w:spacing w:after="0" w:line="240" w:lineRule="auto"/>
        <w:jc w:val="both"/>
        <w:rPr>
          <w:rFonts w:ascii="Arial" w:hAnsi="Arial" w:cs="Arial"/>
          <w:kern w:val="0"/>
          <w:sz w:val="24"/>
          <w:szCs w:val="24"/>
        </w:rPr>
      </w:pPr>
    </w:p>
    <w:p w:rsidR="0094743B" w:rsidP="00916A55" w:rsidRDefault="007471EF" w14:paraId="1898EEA3" w14:textId="77777777">
      <w:pPr>
        <w:spacing w:after="0" w:line="240" w:lineRule="auto"/>
        <w:jc w:val="both"/>
        <w:rPr>
          <w:rFonts w:ascii="Arial" w:hAnsi="Arial" w:cs="Arial"/>
          <w:kern w:val="0"/>
          <w:sz w:val="24"/>
          <w:szCs w:val="24"/>
        </w:rPr>
      </w:pPr>
      <w:r>
        <w:rPr>
          <w:rFonts w:ascii="Arial" w:hAnsi="Arial" w:cs="Arial"/>
          <w:kern w:val="0"/>
          <w:sz w:val="24"/>
          <w:szCs w:val="24"/>
        </w:rPr>
        <w:t xml:space="preserve">4. </w:t>
      </w:r>
      <w:r w:rsidRPr="0094743B" w:rsidR="0094743B">
        <w:rPr>
          <w:rFonts w:ascii="Arial" w:hAnsi="Arial" w:cs="Arial"/>
          <w:kern w:val="0"/>
          <w:sz w:val="24"/>
          <w:szCs w:val="24"/>
        </w:rPr>
        <w:t>Rješavajući predmet te ispitujući prvostupanjsku presudu sukladno odredbe članka 202. stavka 1. Prekršajnog zakona (NN 107/07., 39/13., 157/13., 110/15., 70/17., 118/18. i 114/22.) po službenoj dužnosti, vijeće Visokog prekršajnog suda Republike Hrvatske  je utvrdilo da pobijanom presudom nisu počinjene bitne povrede odredba prekršajnog postupka iz članka 195. stavka 1. točaka 6., 7., 9. i 10. tog Zakona, da nisu povrijeđene odredbe materijalnog prekršajnog prava na štetu okrivljenika te da u predmetu nije nastupila zastara prekršajnog progona.</w:t>
      </w:r>
    </w:p>
    <w:p w:rsidR="00916A55" w:rsidP="00916A55" w:rsidRDefault="00916A55" w14:paraId="3E07ABBF" w14:textId="77777777">
      <w:pPr>
        <w:spacing w:after="0" w:line="240" w:lineRule="auto"/>
        <w:jc w:val="both"/>
        <w:rPr>
          <w:rFonts w:ascii="Arial" w:hAnsi="Arial" w:cs="Arial"/>
          <w:kern w:val="0"/>
          <w:sz w:val="24"/>
          <w:szCs w:val="24"/>
        </w:rPr>
      </w:pPr>
    </w:p>
    <w:p w:rsidRPr="00AA72D5" w:rsidR="00AA72D5" w:rsidP="00916A55" w:rsidRDefault="003742C7" w14:paraId="475491A2" w14:textId="77777777">
      <w:pPr>
        <w:spacing w:after="0" w:line="240" w:lineRule="auto"/>
        <w:jc w:val="both"/>
        <w:rPr>
          <w:rFonts w:ascii="Arial" w:hAnsi="Arial" w:cs="Arial"/>
          <w:kern w:val="0"/>
          <w:sz w:val="24"/>
          <w:szCs w:val="24"/>
        </w:rPr>
      </w:pPr>
      <w:r>
        <w:rPr>
          <w:rFonts w:ascii="Arial" w:hAnsi="Arial" w:cs="Arial"/>
          <w:kern w:val="0"/>
          <w:sz w:val="24"/>
          <w:szCs w:val="24"/>
        </w:rPr>
        <w:t>5</w:t>
      </w:r>
      <w:r w:rsidRPr="00AA72D5" w:rsidR="00AA72D5">
        <w:rPr>
          <w:rFonts w:ascii="Arial" w:hAnsi="Arial" w:cs="Arial"/>
          <w:kern w:val="0"/>
          <w:sz w:val="24"/>
          <w:szCs w:val="24"/>
        </w:rPr>
        <w:t>. Rješavajući predmet i ispitujući pobijanu presudu u  dijelu u kojem se pobija žalbom, odnosno odluku o kazni, ovaj Sud je prihvaćajući razloge okrivljen</w:t>
      </w:r>
      <w:r w:rsidR="00447A04">
        <w:rPr>
          <w:rFonts w:ascii="Arial" w:hAnsi="Arial" w:cs="Arial"/>
          <w:kern w:val="0"/>
          <w:sz w:val="24"/>
          <w:szCs w:val="24"/>
        </w:rPr>
        <w:t>ika</w:t>
      </w:r>
      <w:r w:rsidRPr="00AA72D5" w:rsidR="00AA72D5">
        <w:rPr>
          <w:rFonts w:ascii="Arial" w:hAnsi="Arial" w:cs="Arial"/>
          <w:kern w:val="0"/>
          <w:sz w:val="24"/>
          <w:szCs w:val="24"/>
        </w:rPr>
        <w:t xml:space="preserve"> navedene u žalbi i s obzirom na visinu novčane kazne na temelju čl. 33. st. 10. Prekršajnog zakona dopustio okrivljen</w:t>
      </w:r>
      <w:r w:rsidR="00447A04">
        <w:rPr>
          <w:rFonts w:ascii="Arial" w:hAnsi="Arial" w:cs="Arial"/>
          <w:kern w:val="0"/>
          <w:sz w:val="24"/>
          <w:szCs w:val="24"/>
        </w:rPr>
        <w:t>iku</w:t>
      </w:r>
      <w:r w:rsidRPr="00AA72D5" w:rsidR="00AA72D5">
        <w:rPr>
          <w:rFonts w:ascii="Arial" w:hAnsi="Arial" w:cs="Arial"/>
          <w:kern w:val="0"/>
          <w:sz w:val="24"/>
          <w:szCs w:val="24"/>
        </w:rPr>
        <w:t xml:space="preserve"> plaćanje novčane kazne u 6 mjesečnih obroka</w:t>
      </w:r>
      <w:r w:rsidR="00641B66">
        <w:rPr>
          <w:rFonts w:ascii="Arial" w:hAnsi="Arial" w:cs="Arial"/>
          <w:kern w:val="0"/>
          <w:sz w:val="24"/>
          <w:szCs w:val="24"/>
        </w:rPr>
        <w:t xml:space="preserve"> (najveći mogući broj rata propisan zakonom)</w:t>
      </w:r>
      <w:r w:rsidRPr="00AA72D5" w:rsidR="00AA72D5">
        <w:rPr>
          <w:rFonts w:ascii="Arial" w:hAnsi="Arial" w:cs="Arial"/>
          <w:kern w:val="0"/>
          <w:sz w:val="24"/>
          <w:szCs w:val="24"/>
        </w:rPr>
        <w:t xml:space="preserve">, </w:t>
      </w:r>
      <w:r w:rsidRPr="00C547D3" w:rsidR="00AA72D5">
        <w:rPr>
          <w:rFonts w:ascii="Arial" w:hAnsi="Arial" w:cs="Arial"/>
          <w:kern w:val="0"/>
          <w:sz w:val="24"/>
          <w:szCs w:val="24"/>
        </w:rPr>
        <w:t>s tim da se okrivljen</w:t>
      </w:r>
      <w:r w:rsidR="00447A04">
        <w:rPr>
          <w:rFonts w:ascii="Arial" w:hAnsi="Arial" w:cs="Arial"/>
          <w:kern w:val="0"/>
          <w:sz w:val="24"/>
          <w:szCs w:val="24"/>
        </w:rPr>
        <w:t>ik</w:t>
      </w:r>
      <w:r w:rsidRPr="00C547D3" w:rsidR="00AA72D5">
        <w:rPr>
          <w:rFonts w:ascii="Arial" w:hAnsi="Arial" w:cs="Arial"/>
          <w:kern w:val="0"/>
          <w:sz w:val="24"/>
          <w:szCs w:val="24"/>
        </w:rPr>
        <w:t xml:space="preserve"> obvezuje prvi obrok platiti u roku 15 (petnaest) dana od dana dostave ove presude, a preostalih 5 (pet) obroka platiti u jednakim razmacima od mjesec dana od uplate prethodne rate</w:t>
      </w:r>
      <w:r w:rsidRPr="00AA72D5" w:rsidR="00AA72D5">
        <w:rPr>
          <w:rFonts w:ascii="Arial" w:hAnsi="Arial" w:cs="Arial"/>
          <w:kern w:val="0"/>
          <w:sz w:val="24"/>
          <w:szCs w:val="24"/>
        </w:rPr>
        <w:t>. Osim toga, ako okrivljen</w:t>
      </w:r>
      <w:r w:rsidR="00447A04">
        <w:rPr>
          <w:rFonts w:ascii="Arial" w:hAnsi="Arial" w:cs="Arial"/>
          <w:kern w:val="0"/>
          <w:sz w:val="24"/>
          <w:szCs w:val="24"/>
        </w:rPr>
        <w:t>ik</w:t>
      </w:r>
      <w:r w:rsidRPr="00AA72D5" w:rsidR="00AA72D5">
        <w:rPr>
          <w:rFonts w:ascii="Arial" w:hAnsi="Arial" w:cs="Arial"/>
          <w:kern w:val="0"/>
          <w:sz w:val="24"/>
          <w:szCs w:val="24"/>
        </w:rPr>
        <w:t xml:space="preserve"> u roku do 6 mjeseci od primitka ove presude plati dvije trećine novčane kazne izrečene pobijanom presudom, novčana kazna smatrati će se plaćenom u cjelini (čl. 152. st. 3. Prekršajnog zakona).</w:t>
      </w:r>
      <w:r w:rsidR="00732546">
        <w:rPr>
          <w:rFonts w:ascii="Arial" w:hAnsi="Arial" w:cs="Arial"/>
          <w:kern w:val="0"/>
          <w:sz w:val="24"/>
          <w:szCs w:val="24"/>
        </w:rPr>
        <w:t xml:space="preserve"> </w:t>
      </w:r>
    </w:p>
    <w:p w:rsidR="00323FE1" w:rsidP="00916A55" w:rsidRDefault="00323FE1" w14:paraId="1263C620" w14:textId="77777777">
      <w:pPr>
        <w:spacing w:after="0" w:line="240" w:lineRule="auto"/>
        <w:jc w:val="both"/>
        <w:rPr>
          <w:rFonts w:ascii="Arial" w:hAnsi="Arial" w:cs="Arial"/>
          <w:kern w:val="0"/>
          <w:sz w:val="24"/>
          <w:szCs w:val="24"/>
        </w:rPr>
      </w:pPr>
    </w:p>
    <w:p w:rsidRPr="00AA72D5" w:rsidR="003127AF" w:rsidP="00916A55" w:rsidRDefault="003742C7" w14:paraId="18B47E0A" w14:textId="77777777">
      <w:pPr>
        <w:spacing w:after="0" w:line="240" w:lineRule="auto"/>
        <w:jc w:val="both"/>
        <w:rPr>
          <w:rFonts w:ascii="Arial" w:hAnsi="Arial" w:cs="Arial"/>
          <w:kern w:val="0"/>
          <w:sz w:val="24"/>
          <w:szCs w:val="24"/>
        </w:rPr>
      </w:pPr>
      <w:r>
        <w:rPr>
          <w:rFonts w:ascii="Arial" w:hAnsi="Arial" w:cs="Arial"/>
          <w:kern w:val="0"/>
          <w:sz w:val="24"/>
          <w:szCs w:val="24"/>
        </w:rPr>
        <w:t>6</w:t>
      </w:r>
      <w:r w:rsidR="00323FE1">
        <w:rPr>
          <w:rFonts w:ascii="Arial" w:hAnsi="Arial" w:cs="Arial"/>
          <w:kern w:val="0"/>
          <w:sz w:val="24"/>
          <w:szCs w:val="24"/>
        </w:rPr>
        <w:t xml:space="preserve">. </w:t>
      </w:r>
      <w:r w:rsidRPr="00AA72D5" w:rsidR="00AA72D5">
        <w:rPr>
          <w:rFonts w:ascii="Arial" w:hAnsi="Arial" w:cs="Arial"/>
          <w:kern w:val="0"/>
          <w:sz w:val="24"/>
          <w:szCs w:val="24"/>
        </w:rPr>
        <w:t>Zbog navedenog trebalo je na temelju odredbe čl. 207. Prekršajnog zakona preinačiti prvostupanjsku presudu u odnosu na odluku o kazni, kao što je odlučeno u toč. I. izreke ove presude.</w:t>
      </w:r>
    </w:p>
    <w:p w:rsidR="00916A55" w:rsidP="00916A55" w:rsidRDefault="00916A55" w14:paraId="5F53F2E3" w14:textId="77777777">
      <w:pPr>
        <w:spacing w:after="0" w:line="240" w:lineRule="auto"/>
        <w:jc w:val="both"/>
        <w:rPr>
          <w:rFonts w:ascii="Arial" w:hAnsi="Arial" w:cs="Arial"/>
          <w:kern w:val="0"/>
          <w:sz w:val="24"/>
          <w:szCs w:val="24"/>
        </w:rPr>
      </w:pPr>
    </w:p>
    <w:p w:rsidRPr="00A02A0D" w:rsidR="00AA72D5" w:rsidP="00916A55" w:rsidRDefault="003742C7" w14:paraId="3299E394" w14:textId="77777777">
      <w:pPr>
        <w:spacing w:after="0" w:line="240" w:lineRule="auto"/>
        <w:jc w:val="both"/>
        <w:rPr>
          <w:rFonts w:ascii="Arial" w:hAnsi="Arial" w:cs="Arial"/>
          <w:sz w:val="24"/>
          <w:szCs w:val="24"/>
        </w:rPr>
      </w:pPr>
      <w:r>
        <w:rPr>
          <w:rFonts w:ascii="Arial" w:hAnsi="Arial" w:cs="Arial"/>
          <w:kern w:val="0"/>
          <w:sz w:val="24"/>
          <w:szCs w:val="24"/>
        </w:rPr>
        <w:t>7</w:t>
      </w:r>
      <w:r w:rsidRPr="00AA72D5" w:rsidR="00AA72D5">
        <w:rPr>
          <w:rFonts w:ascii="Arial" w:hAnsi="Arial" w:cs="Arial"/>
          <w:kern w:val="0"/>
          <w:sz w:val="24"/>
          <w:szCs w:val="24"/>
        </w:rPr>
        <w:t xml:space="preserve">. </w:t>
      </w:r>
      <w:r w:rsidRPr="00A02A0D" w:rsidR="00AA72D5">
        <w:rPr>
          <w:rFonts w:ascii="Arial" w:hAnsi="Arial" w:cs="Arial"/>
          <w:sz w:val="24"/>
          <w:szCs w:val="24"/>
        </w:rPr>
        <w:t xml:space="preserve">Troškovi žalbenog postupka temelje se na odredbi čl. 138. st. 2. toč. 3.c Prekršajnog zakona, koji propisuje da troškovi prekršajnog postupka obuhvaćaju paušalni iznos troškova prekršajnog postupka Visokog prekršajnog suda Republike Hrvatske kada je donio odluku kojom je pravomoćno utvrđena prekršajna odgovornost okrivljenika, ako je odlučivao o žalbi tužitelja i okrivljenika ili samo o žalbi okrivljenika. Stoga je paušalni iznos tog postupka odmjeren u okvirima određenim Rješenjem o određivanju paušalnog iznosa za troškove prekršajnog postupka (NN 18/13.), s obzirom na složenost i trajanje tog postupka.  </w:t>
      </w:r>
    </w:p>
    <w:p w:rsidR="00916A55" w:rsidP="00916A55" w:rsidRDefault="00916A55" w14:paraId="54BC7AEF" w14:textId="77777777">
      <w:pPr>
        <w:spacing w:after="0" w:line="240" w:lineRule="auto"/>
        <w:rPr>
          <w:rFonts w:ascii="Arial" w:hAnsi="Arial" w:cs="Arial"/>
          <w:kern w:val="0"/>
          <w:sz w:val="24"/>
          <w:szCs w:val="24"/>
        </w:rPr>
      </w:pPr>
    </w:p>
    <w:p w:rsidR="00916A55" w:rsidP="00916A55" w:rsidRDefault="00916A55" w14:paraId="5DC4F851" w14:textId="77777777">
      <w:pPr>
        <w:spacing w:after="0" w:line="240" w:lineRule="auto"/>
        <w:rPr>
          <w:rFonts w:ascii="Arial" w:hAnsi="Arial" w:cs="Arial"/>
          <w:kern w:val="0"/>
          <w:sz w:val="24"/>
          <w:szCs w:val="24"/>
        </w:rPr>
      </w:pPr>
    </w:p>
    <w:p w:rsidR="00916A55" w:rsidP="00916A55" w:rsidRDefault="00916A55" w14:paraId="68771EEE" w14:textId="77777777">
      <w:pPr>
        <w:spacing w:after="0" w:line="240" w:lineRule="auto"/>
        <w:rPr>
          <w:rFonts w:ascii="Arial" w:hAnsi="Arial" w:cs="Arial"/>
          <w:kern w:val="0"/>
          <w:sz w:val="24"/>
          <w:szCs w:val="24"/>
        </w:rPr>
      </w:pPr>
    </w:p>
    <w:p w:rsidR="00652AEE" w:rsidP="00916A55" w:rsidRDefault="003742C7" w14:paraId="3CEA72B1" w14:textId="77777777">
      <w:pPr>
        <w:spacing w:after="0" w:line="240" w:lineRule="auto"/>
        <w:rPr>
          <w:rFonts w:ascii="Arial" w:hAnsi="Arial" w:cs="Arial"/>
          <w:kern w:val="0"/>
          <w:sz w:val="24"/>
          <w:szCs w:val="24"/>
        </w:rPr>
      </w:pPr>
      <w:r>
        <w:rPr>
          <w:rFonts w:ascii="Arial" w:hAnsi="Arial" w:cs="Arial"/>
          <w:kern w:val="0"/>
          <w:sz w:val="24"/>
          <w:szCs w:val="24"/>
        </w:rPr>
        <w:t>8</w:t>
      </w:r>
      <w:r w:rsidR="00860CF5">
        <w:rPr>
          <w:rFonts w:ascii="Arial" w:hAnsi="Arial" w:cs="Arial"/>
          <w:kern w:val="0"/>
          <w:sz w:val="24"/>
          <w:szCs w:val="24"/>
        </w:rPr>
        <w:t xml:space="preserve">. </w:t>
      </w:r>
      <w:r w:rsidRPr="002C0975" w:rsidR="002C0975">
        <w:rPr>
          <w:rFonts w:ascii="Arial" w:hAnsi="Arial" w:cs="Arial"/>
          <w:kern w:val="0"/>
          <w:sz w:val="24"/>
          <w:szCs w:val="24"/>
        </w:rPr>
        <w:t>Zbog izloženih razloga trebalo je riješiti kao u izreci.</w:t>
      </w:r>
    </w:p>
    <w:p w:rsidR="00652AEE" w:rsidP="00916A55" w:rsidRDefault="00652AEE" w14:paraId="093ECF2A" w14:textId="77777777">
      <w:pPr>
        <w:spacing w:after="0" w:line="240" w:lineRule="auto"/>
        <w:jc w:val="center"/>
        <w:rPr>
          <w:rFonts w:ascii="Arial" w:hAnsi="Arial" w:cs="Arial"/>
          <w:kern w:val="0"/>
          <w:sz w:val="24"/>
          <w:szCs w:val="24"/>
        </w:rPr>
      </w:pPr>
    </w:p>
    <w:p w:rsidRPr="00863959" w:rsidR="00863959" w:rsidP="00916A55" w:rsidRDefault="00863959" w14:paraId="499E3016" w14:textId="77777777">
      <w:pPr>
        <w:spacing w:after="0" w:line="240" w:lineRule="auto"/>
        <w:jc w:val="center"/>
        <w:rPr>
          <w:rFonts w:ascii="Arial" w:hAnsi="Arial" w:cs="Arial"/>
          <w:kern w:val="0"/>
          <w:sz w:val="24"/>
          <w:szCs w:val="24"/>
        </w:rPr>
      </w:pPr>
      <w:r w:rsidRPr="00863959">
        <w:rPr>
          <w:rFonts w:ascii="Arial" w:hAnsi="Arial" w:cs="Arial"/>
          <w:kern w:val="0"/>
          <w:sz w:val="24"/>
          <w:szCs w:val="24"/>
        </w:rPr>
        <w:t xml:space="preserve">U Zagrebu, </w:t>
      </w:r>
      <w:r w:rsidR="005D4CFC">
        <w:rPr>
          <w:rFonts w:ascii="Arial" w:hAnsi="Arial" w:cs="Arial"/>
          <w:kern w:val="0"/>
          <w:sz w:val="24"/>
          <w:szCs w:val="24"/>
        </w:rPr>
        <w:t>28. travnja 2026.</w:t>
      </w:r>
    </w:p>
    <w:p w:rsidRPr="00863959" w:rsidR="00863959" w:rsidP="00916A55" w:rsidRDefault="00863959" w14:paraId="54A78DD0" w14:textId="77777777">
      <w:pPr>
        <w:spacing w:after="0" w:line="240" w:lineRule="auto"/>
        <w:jc w:val="both"/>
        <w:rPr>
          <w:rFonts w:ascii="Arial" w:hAnsi="Arial" w:cs="Arial"/>
          <w:kern w:val="0"/>
          <w:sz w:val="24"/>
          <w:szCs w:val="24"/>
        </w:rPr>
      </w:pPr>
    </w:p>
    <w:p w:rsidRPr="00863959" w:rsidR="00863959" w:rsidP="00916A55" w:rsidRDefault="00863959" w14:paraId="3AF84BE4" w14:textId="77777777">
      <w:pPr>
        <w:spacing w:after="0" w:line="240" w:lineRule="auto"/>
        <w:jc w:val="both"/>
        <w:rPr>
          <w:rFonts w:ascii="Arial" w:hAnsi="Arial" w:cs="Arial"/>
          <w:kern w:val="0"/>
          <w:sz w:val="24"/>
          <w:szCs w:val="24"/>
        </w:rPr>
      </w:pPr>
    </w:p>
    <w:p w:rsidRPr="00863959" w:rsidR="00863959" w:rsidP="00916A55" w:rsidRDefault="00863959" w14:paraId="62842FCF" w14:textId="77777777">
      <w:pPr>
        <w:spacing w:after="0" w:line="240" w:lineRule="auto"/>
        <w:jc w:val="both"/>
        <w:rPr>
          <w:rFonts w:ascii="Arial" w:hAnsi="Arial" w:cs="Arial"/>
          <w:kern w:val="0"/>
          <w:sz w:val="24"/>
          <w:szCs w:val="24"/>
        </w:rPr>
      </w:pPr>
      <w:r w:rsidRPr="00863959">
        <w:rPr>
          <w:rFonts w:ascii="Arial" w:hAnsi="Arial" w:cs="Arial"/>
          <w:kern w:val="0"/>
          <w:sz w:val="24"/>
          <w:szCs w:val="24"/>
        </w:rPr>
        <w:t xml:space="preserve"> Zapisničar:                                                                 </w:t>
      </w:r>
      <w:r w:rsidR="005769B9">
        <w:rPr>
          <w:rFonts w:ascii="Arial" w:hAnsi="Arial" w:cs="Arial"/>
          <w:kern w:val="0"/>
          <w:sz w:val="24"/>
          <w:szCs w:val="24"/>
        </w:rPr>
        <w:t xml:space="preserve">       </w:t>
      </w:r>
      <w:r w:rsidR="00916A55">
        <w:rPr>
          <w:rFonts w:ascii="Arial" w:hAnsi="Arial" w:cs="Arial"/>
          <w:kern w:val="0"/>
          <w:sz w:val="24"/>
          <w:szCs w:val="24"/>
        </w:rPr>
        <w:t xml:space="preserve"> </w:t>
      </w:r>
      <w:r w:rsidR="005769B9">
        <w:rPr>
          <w:rFonts w:ascii="Arial" w:hAnsi="Arial" w:cs="Arial"/>
          <w:kern w:val="0"/>
          <w:sz w:val="24"/>
          <w:szCs w:val="24"/>
        </w:rPr>
        <w:t>Predsjedni</w:t>
      </w:r>
      <w:r w:rsidR="00732546">
        <w:rPr>
          <w:rFonts w:ascii="Arial" w:hAnsi="Arial" w:cs="Arial"/>
          <w:kern w:val="0"/>
          <w:sz w:val="24"/>
          <w:szCs w:val="24"/>
        </w:rPr>
        <w:t>ca</w:t>
      </w:r>
      <w:r w:rsidRPr="00863959">
        <w:rPr>
          <w:rFonts w:ascii="Arial" w:hAnsi="Arial" w:cs="Arial"/>
          <w:kern w:val="0"/>
          <w:sz w:val="24"/>
          <w:szCs w:val="24"/>
        </w:rPr>
        <w:t xml:space="preserve"> vijeća:</w:t>
      </w:r>
    </w:p>
    <w:p w:rsidRPr="00863959" w:rsidR="00863959" w:rsidP="00916A55" w:rsidRDefault="00863959" w14:paraId="042B0B11" w14:textId="77777777">
      <w:pPr>
        <w:spacing w:after="0" w:line="240" w:lineRule="auto"/>
        <w:jc w:val="both"/>
        <w:rPr>
          <w:rFonts w:ascii="Arial" w:hAnsi="Arial" w:cs="Arial"/>
          <w:kern w:val="0"/>
          <w:sz w:val="24"/>
          <w:szCs w:val="24"/>
        </w:rPr>
      </w:pPr>
      <w:r w:rsidRPr="00863959">
        <w:rPr>
          <w:rFonts w:ascii="Arial" w:hAnsi="Arial" w:cs="Arial"/>
          <w:kern w:val="0"/>
          <w:sz w:val="24"/>
          <w:szCs w:val="24"/>
        </w:rPr>
        <w:tab/>
      </w:r>
      <w:r w:rsidRPr="00863959">
        <w:rPr>
          <w:rFonts w:ascii="Arial" w:hAnsi="Arial" w:cs="Arial"/>
          <w:kern w:val="0"/>
          <w:sz w:val="24"/>
          <w:szCs w:val="24"/>
        </w:rPr>
        <w:tab/>
      </w:r>
      <w:r w:rsidRPr="00863959">
        <w:rPr>
          <w:rFonts w:ascii="Arial" w:hAnsi="Arial" w:cs="Arial"/>
          <w:kern w:val="0"/>
          <w:sz w:val="24"/>
          <w:szCs w:val="24"/>
        </w:rPr>
        <w:tab/>
        <w:t xml:space="preserve">                                                                   </w:t>
      </w:r>
    </w:p>
    <w:p w:rsidRPr="00863959" w:rsidR="00863959" w:rsidP="00916A55" w:rsidRDefault="00863959" w14:paraId="0254501D" w14:textId="77777777">
      <w:pPr>
        <w:spacing w:after="0" w:line="240" w:lineRule="auto"/>
        <w:jc w:val="both"/>
        <w:rPr>
          <w:rFonts w:ascii="Arial" w:hAnsi="Arial" w:cs="Arial"/>
          <w:kern w:val="0"/>
          <w:sz w:val="24"/>
          <w:szCs w:val="24"/>
        </w:rPr>
      </w:pPr>
      <w:r>
        <w:rPr>
          <w:rFonts w:ascii="Arial" w:hAnsi="Arial" w:cs="Arial"/>
          <w:kern w:val="0"/>
          <w:sz w:val="24"/>
          <w:szCs w:val="24"/>
        </w:rPr>
        <w:t>Mirna Prišlin</w:t>
      </w:r>
      <w:r w:rsidRPr="00863959">
        <w:rPr>
          <w:rFonts w:ascii="Arial" w:hAnsi="Arial" w:cs="Arial"/>
          <w:kern w:val="0"/>
          <w:sz w:val="24"/>
          <w:szCs w:val="24"/>
        </w:rPr>
        <w:t xml:space="preserve">, v. r.                                                             </w:t>
      </w:r>
      <w:r w:rsidR="00AA72D5">
        <w:rPr>
          <w:rFonts w:ascii="Arial" w:hAnsi="Arial" w:cs="Arial"/>
          <w:kern w:val="0"/>
          <w:sz w:val="24"/>
          <w:szCs w:val="24"/>
        </w:rPr>
        <w:t xml:space="preserve">  </w:t>
      </w:r>
      <w:r w:rsidRPr="00863959">
        <w:rPr>
          <w:rFonts w:ascii="Arial" w:hAnsi="Arial" w:cs="Arial"/>
          <w:kern w:val="0"/>
          <w:sz w:val="24"/>
          <w:szCs w:val="24"/>
        </w:rPr>
        <w:t xml:space="preserve"> </w:t>
      </w:r>
      <w:r w:rsidR="00732546">
        <w:rPr>
          <w:rFonts w:ascii="Arial" w:hAnsi="Arial" w:cs="Arial"/>
          <w:kern w:val="0"/>
          <w:sz w:val="24"/>
          <w:szCs w:val="24"/>
        </w:rPr>
        <w:t>Karmen Novak-Hrgović</w:t>
      </w:r>
      <w:r w:rsidRPr="00863959">
        <w:rPr>
          <w:rFonts w:ascii="Arial" w:hAnsi="Arial" w:cs="Arial"/>
          <w:kern w:val="0"/>
          <w:sz w:val="24"/>
          <w:szCs w:val="24"/>
        </w:rPr>
        <w:t>, v.r.</w:t>
      </w:r>
    </w:p>
    <w:p w:rsidRPr="00863959" w:rsidR="00863959" w:rsidP="00916A55" w:rsidRDefault="00863959" w14:paraId="77922034" w14:textId="77777777">
      <w:pPr>
        <w:spacing w:after="0" w:line="240" w:lineRule="auto"/>
        <w:jc w:val="both"/>
        <w:rPr>
          <w:rFonts w:ascii="Arial" w:hAnsi="Arial" w:cs="Arial"/>
          <w:kern w:val="0"/>
          <w:sz w:val="24"/>
          <w:szCs w:val="24"/>
        </w:rPr>
      </w:pPr>
    </w:p>
    <w:p w:rsidRPr="00863959" w:rsidR="00863959" w:rsidP="00916A55" w:rsidRDefault="00863959" w14:paraId="3BEA6986" w14:textId="77777777">
      <w:pPr>
        <w:spacing w:after="0" w:line="240" w:lineRule="auto"/>
        <w:jc w:val="both"/>
        <w:rPr>
          <w:rFonts w:ascii="Arial" w:hAnsi="Arial" w:cs="Arial"/>
          <w:kern w:val="0"/>
          <w:sz w:val="24"/>
          <w:szCs w:val="24"/>
        </w:rPr>
      </w:pPr>
    </w:p>
    <w:p w:rsidRPr="00863959" w:rsidR="00863959" w:rsidP="00916A55" w:rsidRDefault="00916A55" w14:paraId="2ADF0330" w14:textId="77777777">
      <w:pPr>
        <w:spacing w:after="0" w:line="240" w:lineRule="auto"/>
        <w:ind w:firstLine="708"/>
        <w:jc w:val="both"/>
        <w:rPr>
          <w:rFonts w:ascii="Arial" w:hAnsi="Arial" w:cs="Arial"/>
          <w:kern w:val="0"/>
          <w:sz w:val="24"/>
          <w:szCs w:val="24"/>
        </w:rPr>
      </w:pPr>
      <w:r>
        <w:rPr>
          <w:rFonts w:ascii="Arial" w:hAnsi="Arial" w:cs="Arial"/>
          <w:kern w:val="0"/>
          <w:sz w:val="24"/>
          <w:szCs w:val="24"/>
        </w:rPr>
        <w:t>Presuda</w:t>
      </w:r>
      <w:r w:rsidRPr="00863959" w:rsidR="00863959">
        <w:rPr>
          <w:rFonts w:ascii="Arial" w:hAnsi="Arial" w:cs="Arial"/>
          <w:kern w:val="0"/>
          <w:sz w:val="24"/>
          <w:szCs w:val="24"/>
        </w:rPr>
        <w:t xml:space="preserve"> se dostavlja Općinskom</w:t>
      </w:r>
      <w:r w:rsidR="00447A04">
        <w:rPr>
          <w:rFonts w:ascii="Arial" w:hAnsi="Arial" w:cs="Arial"/>
          <w:kern w:val="0"/>
          <w:sz w:val="24"/>
          <w:szCs w:val="24"/>
        </w:rPr>
        <w:t xml:space="preserve"> </w:t>
      </w:r>
      <w:r w:rsidRPr="00863959" w:rsidR="00863959">
        <w:rPr>
          <w:rFonts w:ascii="Arial" w:hAnsi="Arial" w:cs="Arial"/>
          <w:kern w:val="0"/>
          <w:sz w:val="24"/>
          <w:szCs w:val="24"/>
        </w:rPr>
        <w:t xml:space="preserve">sudu u </w:t>
      </w:r>
      <w:r w:rsidR="003742C7">
        <w:rPr>
          <w:rFonts w:ascii="Arial" w:hAnsi="Arial" w:cs="Arial"/>
          <w:kern w:val="0"/>
          <w:sz w:val="24"/>
          <w:szCs w:val="24"/>
        </w:rPr>
        <w:t xml:space="preserve">Novom </w:t>
      </w:r>
      <w:r w:rsidR="00447A04">
        <w:rPr>
          <w:rFonts w:ascii="Arial" w:hAnsi="Arial" w:cs="Arial"/>
          <w:kern w:val="0"/>
          <w:sz w:val="24"/>
          <w:szCs w:val="24"/>
        </w:rPr>
        <w:t xml:space="preserve">Zagrebu </w:t>
      </w:r>
      <w:r w:rsidRPr="00863959" w:rsidR="00863959">
        <w:rPr>
          <w:rFonts w:ascii="Arial" w:hAnsi="Arial" w:cs="Arial"/>
          <w:kern w:val="0"/>
          <w:sz w:val="24"/>
          <w:szCs w:val="24"/>
        </w:rPr>
        <w:t xml:space="preserve">u </w:t>
      </w:r>
      <w:r w:rsidR="00A132C6">
        <w:rPr>
          <w:rFonts w:ascii="Arial" w:hAnsi="Arial" w:cs="Arial"/>
          <w:kern w:val="0"/>
          <w:sz w:val="24"/>
          <w:szCs w:val="24"/>
        </w:rPr>
        <w:t>3</w:t>
      </w:r>
      <w:r w:rsidRPr="00863959" w:rsidR="00863959">
        <w:rPr>
          <w:rFonts w:ascii="Arial" w:hAnsi="Arial" w:cs="Arial"/>
          <w:kern w:val="0"/>
          <w:sz w:val="24"/>
          <w:szCs w:val="24"/>
        </w:rPr>
        <w:t xml:space="preserve"> o</w:t>
      </w:r>
      <w:r w:rsidR="00D53952">
        <w:rPr>
          <w:rFonts w:ascii="Arial" w:hAnsi="Arial" w:cs="Arial"/>
          <w:kern w:val="0"/>
          <w:sz w:val="24"/>
          <w:szCs w:val="24"/>
        </w:rPr>
        <w:t>tpravka: za spis, okrivljen</w:t>
      </w:r>
      <w:r w:rsidR="00447A04">
        <w:rPr>
          <w:rFonts w:ascii="Arial" w:hAnsi="Arial" w:cs="Arial"/>
          <w:kern w:val="0"/>
          <w:sz w:val="24"/>
          <w:szCs w:val="24"/>
        </w:rPr>
        <w:t>iku</w:t>
      </w:r>
      <w:r w:rsidR="00D53952">
        <w:rPr>
          <w:rFonts w:ascii="Arial" w:hAnsi="Arial" w:cs="Arial"/>
          <w:kern w:val="0"/>
          <w:sz w:val="24"/>
          <w:szCs w:val="24"/>
        </w:rPr>
        <w:t>,</w:t>
      </w:r>
      <w:r w:rsidRPr="00863959" w:rsidR="00863959">
        <w:rPr>
          <w:rFonts w:ascii="Arial" w:hAnsi="Arial" w:cs="Arial"/>
          <w:kern w:val="0"/>
          <w:sz w:val="24"/>
          <w:szCs w:val="24"/>
        </w:rPr>
        <w:t xml:space="preserve"> ovlaštenom tužitelju</w:t>
      </w:r>
    </w:p>
    <w:p w:rsidRPr="00863959" w:rsidR="00863959" w:rsidP="00916A55" w:rsidRDefault="00863959" w14:paraId="488A032E" w14:textId="77777777">
      <w:pPr>
        <w:spacing w:after="0" w:line="240" w:lineRule="auto"/>
        <w:jc w:val="both"/>
        <w:rPr>
          <w:rFonts w:ascii="Arial" w:hAnsi="Arial" w:cs="Arial"/>
          <w:kern w:val="0"/>
          <w:sz w:val="24"/>
          <w:szCs w:val="24"/>
        </w:rPr>
      </w:pPr>
    </w:p>
    <w:p w:rsidRPr="00863959" w:rsidR="00863959" w:rsidP="00916A55" w:rsidRDefault="00863959" w14:paraId="71A8E522" w14:textId="77777777">
      <w:pPr>
        <w:spacing w:after="0" w:line="240" w:lineRule="auto"/>
        <w:jc w:val="both"/>
        <w:rPr>
          <w:rFonts w:ascii="Arial" w:hAnsi="Arial" w:cs="Arial"/>
          <w:kern w:val="0"/>
          <w:sz w:val="24"/>
          <w:szCs w:val="24"/>
        </w:rPr>
      </w:pPr>
    </w:p>
    <w:p w:rsidRPr="00863959" w:rsidR="00863959" w:rsidP="00916A55" w:rsidRDefault="00863959" w14:paraId="776B38FE" w14:textId="77777777">
      <w:pPr>
        <w:spacing w:after="0" w:line="240" w:lineRule="auto"/>
        <w:jc w:val="right"/>
        <w:rPr>
          <w:rFonts w:ascii="Arial" w:hAnsi="Arial" w:cs="Arial"/>
          <w:kern w:val="0"/>
          <w:sz w:val="24"/>
          <w:szCs w:val="24"/>
        </w:rPr>
      </w:pPr>
      <w:r w:rsidRPr="00863959">
        <w:rPr>
          <w:rFonts w:ascii="Arial" w:hAnsi="Arial" w:cs="Arial"/>
          <w:kern w:val="0"/>
          <w:sz w:val="24"/>
          <w:szCs w:val="24"/>
        </w:rPr>
        <w:t>Za točnost otpravka – ovlašteni službenik</w:t>
      </w:r>
    </w:p>
    <w:p w:rsidRPr="00863959" w:rsidR="00863959" w:rsidP="00916A55" w:rsidRDefault="00863959" w14:paraId="67765AFD" w14:textId="77777777">
      <w:pPr>
        <w:spacing w:after="0" w:line="240" w:lineRule="auto"/>
        <w:jc w:val="right"/>
        <w:rPr>
          <w:rFonts w:ascii="Arial" w:hAnsi="Arial" w:cs="Arial"/>
          <w:kern w:val="0"/>
          <w:sz w:val="24"/>
          <w:szCs w:val="24"/>
        </w:rPr>
      </w:pPr>
      <w:r w:rsidRPr="00863959">
        <w:rPr>
          <w:rFonts w:ascii="Arial" w:hAnsi="Arial" w:cs="Arial"/>
          <w:kern w:val="0"/>
          <w:sz w:val="24"/>
          <w:szCs w:val="24"/>
        </w:rPr>
        <w:t>Upraviteljica zajedničke sudske pisarnice:</w:t>
      </w:r>
    </w:p>
    <w:p w:rsidRPr="00863959" w:rsidR="00863959" w:rsidP="00916A55" w:rsidRDefault="00863959" w14:paraId="428D7959" w14:textId="77777777">
      <w:pPr>
        <w:spacing w:after="0" w:line="240" w:lineRule="auto"/>
        <w:jc w:val="right"/>
        <w:rPr>
          <w:rFonts w:ascii="Arial" w:hAnsi="Arial" w:cs="Arial"/>
          <w:kern w:val="0"/>
          <w:sz w:val="24"/>
          <w:szCs w:val="24"/>
        </w:rPr>
      </w:pPr>
    </w:p>
    <w:p w:rsidRPr="00863959" w:rsidR="00863959" w:rsidP="00916A55" w:rsidRDefault="00916A55" w14:paraId="48751237" w14:textId="77777777">
      <w:pPr>
        <w:spacing w:after="0" w:line="240" w:lineRule="auto"/>
        <w:jc w:val="center"/>
        <w:rPr>
          <w:rFonts w:ascii="Arial" w:hAnsi="Arial" w:cs="Arial"/>
          <w:kern w:val="0"/>
          <w:sz w:val="24"/>
          <w:szCs w:val="24"/>
        </w:rPr>
      </w:pPr>
      <w:r>
        <w:rPr>
          <w:rFonts w:ascii="Arial" w:hAnsi="Arial" w:cs="Arial"/>
          <w:kern w:val="0"/>
          <w:sz w:val="24"/>
          <w:szCs w:val="24"/>
        </w:rPr>
        <w:t xml:space="preserve">                                                           </w:t>
      </w:r>
      <w:r w:rsidRPr="00863959" w:rsidR="00863959">
        <w:rPr>
          <w:rFonts w:ascii="Arial" w:hAnsi="Arial" w:cs="Arial"/>
          <w:kern w:val="0"/>
          <w:sz w:val="24"/>
          <w:szCs w:val="24"/>
        </w:rPr>
        <w:t>Edita Vrkljan</w:t>
      </w:r>
    </w:p>
    <w:p w:rsidRPr="00863959" w:rsidR="00873815" w:rsidP="00916A55" w:rsidRDefault="00873815" w14:paraId="4E489B60" w14:textId="77777777">
      <w:pPr>
        <w:spacing w:line="240" w:lineRule="auto"/>
        <w:jc w:val="right"/>
        <w:rPr>
          <w:rFonts w:ascii="Arial" w:hAnsi="Arial" w:cs="Arial"/>
          <w:kern w:val="0"/>
          <w:sz w:val="24"/>
          <w:szCs w:val="24"/>
        </w:rPr>
      </w:pPr>
    </w:p>
    <w:p w:rsidRPr="00863959" w:rsidR="00873815" w:rsidP="00916A55" w:rsidRDefault="00873815" w14:paraId="527D9215" w14:textId="77777777">
      <w:pPr>
        <w:spacing w:line="240" w:lineRule="auto"/>
        <w:jc w:val="both"/>
        <w:rPr>
          <w:rFonts w:ascii="Arial" w:hAnsi="Arial" w:cs="Arial"/>
          <w:kern w:val="0"/>
          <w:sz w:val="24"/>
          <w:szCs w:val="24"/>
        </w:rPr>
      </w:pPr>
    </w:p>
    <w:p w:rsidRPr="00863959" w:rsidR="00873815" w:rsidP="00916A55" w:rsidRDefault="00873815" w14:paraId="365A1229" w14:textId="77777777">
      <w:pPr>
        <w:spacing w:line="240" w:lineRule="auto"/>
        <w:jc w:val="both"/>
        <w:rPr>
          <w:rFonts w:ascii="Arial" w:hAnsi="Arial" w:cs="Arial"/>
          <w:kern w:val="0"/>
          <w:sz w:val="24"/>
          <w:szCs w:val="24"/>
        </w:rPr>
      </w:pPr>
    </w:p>
    <w:p w:rsidRPr="00863959" w:rsidR="00873815" w:rsidP="00916A55" w:rsidRDefault="00873815" w14:paraId="38778344" w14:textId="77777777">
      <w:pPr>
        <w:spacing w:line="240" w:lineRule="auto"/>
        <w:jc w:val="both"/>
        <w:rPr>
          <w:rFonts w:ascii="Arial" w:hAnsi="Arial" w:cs="Arial"/>
          <w:kern w:val="0"/>
          <w:sz w:val="24"/>
          <w:szCs w:val="24"/>
        </w:rPr>
      </w:pPr>
    </w:p>
    <w:p w:rsidRPr="00863959" w:rsidR="00873815" w:rsidP="00916A55" w:rsidRDefault="00873815" w14:paraId="5BF38F68" w14:textId="77777777">
      <w:pPr>
        <w:spacing w:line="240" w:lineRule="auto"/>
        <w:jc w:val="both"/>
        <w:rPr>
          <w:rFonts w:ascii="Arial" w:hAnsi="Arial" w:cs="Arial"/>
          <w:kern w:val="0"/>
          <w:sz w:val="24"/>
          <w:szCs w:val="24"/>
        </w:rPr>
      </w:pPr>
    </w:p>
    <w:p w:rsidRPr="00873815" w:rsidR="00873815" w:rsidP="00916A55" w:rsidRDefault="00873815" w14:paraId="29D18277" w14:textId="77777777">
      <w:pPr>
        <w:spacing w:line="240" w:lineRule="auto"/>
        <w:jc w:val="both"/>
        <w:rPr>
          <w:kern w:val="0"/>
        </w:rPr>
      </w:pPr>
    </w:p>
    <w:p w:rsidRPr="00873815" w:rsidR="00873815" w:rsidP="00916A55" w:rsidRDefault="00873815" w14:paraId="6586E878" w14:textId="77777777">
      <w:pPr>
        <w:spacing w:line="240" w:lineRule="auto"/>
        <w:jc w:val="both"/>
        <w:rPr>
          <w:kern w:val="0"/>
        </w:rPr>
      </w:pPr>
    </w:p>
    <w:p w:rsidRPr="00873815" w:rsidR="00873815" w:rsidP="00916A55" w:rsidRDefault="00873815" w14:paraId="03912A40" w14:textId="77777777">
      <w:pPr>
        <w:spacing w:line="240" w:lineRule="auto"/>
        <w:jc w:val="both"/>
        <w:rPr>
          <w:kern w:val="0"/>
        </w:rPr>
      </w:pPr>
    </w:p>
    <w:p w:rsidR="006D51D5" w:rsidP="00916A55" w:rsidRDefault="006D51D5" w14:paraId="730E86E1" w14:textId="77777777">
      <w:pPr>
        <w:spacing w:line="240" w:lineRule="auto"/>
        <w:jc w:val="both"/>
      </w:pPr>
    </w:p>
    <w:bookmarkEnd w:id="0"/>
    <w:p w:rsidR="009C0617" w:rsidP="00916A55" w:rsidRDefault="009C0617" w14:paraId="0F595755" w14:textId="77777777">
      <w:pPr>
        <w:spacing w:line="240" w:lineRule="auto"/>
        <w:jc w:val="both"/>
      </w:pPr>
    </w:p>
    <w:sectPr w:rsidR="009C0617" w:rsidSect="00916A55">
      <w:headerReference w:type="default" r:id="rId10"/>
      <w:pgSz w:w="11906" w:h="16838"/>
      <w:pgMar w:top="1417" w:right="1417" w:bottom="1417" w:left="1417" w:header="708" w:footer="708" w:gutter="0"/>
      <w:cols w:space="708"/>
      <w:titlePg/>
      <w:docGrid w:linePitch="360"/>
    </w:sectPr>
  </w:body>
</w:document>
</file>

<file path=word/endnotes.xml><?xml version="1.0" encoding="utf-8"?>
<w:end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9F56F6" w:rsidP="00873815" w:rsidRDefault="009F56F6" w14:paraId="2519B43B" w14:textId="77777777">
      <w:pPr>
        <w:spacing w:after="0" w:line="240" w:lineRule="auto"/>
      </w:pPr>
      <w:r>
        <w:separator/>
      </w:r>
    </w:p>
  </w:endnote>
  <w:endnote w:type="continuationSeparator" w:id="0">
    <w:p w:rsidR="009F56F6" w:rsidP="00873815" w:rsidRDefault="009F56F6" w14:paraId="0C2C6B56" w14:textId="77777777">
      <w:pPr>
        <w:spacing w:after="0" w:line="240" w:lineRule="auto"/>
      </w:pPr>
      <w:r>
        <w:continuationSeparator/>
      </w:r>
    </w:p>
  </w:endnote>
</w:endnotes>
</file>

<file path=word/fontTable.xml><?xml version="1.0" encoding="utf-8"?>
<w:font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9F56F6" w:rsidP="00873815" w:rsidRDefault="009F56F6" w14:paraId="6276323D" w14:textId="77777777">
      <w:pPr>
        <w:spacing w:after="0" w:line="240" w:lineRule="auto"/>
      </w:pPr>
      <w:r>
        <w:separator/>
      </w:r>
    </w:p>
  </w:footnote>
  <w:footnote w:type="continuationSeparator" w:id="0">
    <w:p w:rsidR="009F56F6" w:rsidP="00873815" w:rsidRDefault="009F56F6" w14:paraId="16610F12" w14:textId="77777777">
      <w:pPr>
        <w:spacing w:after="0" w:line="240" w:lineRule="auto"/>
      </w:pPr>
      <w:r>
        <w:continuationSeparator/>
      </w:r>
    </w:p>
  </w:footnote>
</w:footnotes>
</file>

<file path=word/header1.xml><?xml version="1.0" encoding="utf-8"?>
<w:hd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577738796"/>
      <w:docPartObj>
        <w:docPartGallery w:val="Page Numbers (Top of Page)"/>
        <w:docPartUnique/>
      </w:docPartObj>
    </w:sdtPr>
    <w:sdtEndPr>
      <w:rPr>
        <w:rFonts w:ascii="Arial" w:hAnsi="Arial" w:cs="Arial"/>
        <w:sz w:val="24"/>
        <w:szCs w:val="24"/>
      </w:rPr>
    </w:sdtEndPr>
    <w:sdtContent>
      <w:p w:rsidRPr="00916A55" w:rsidR="00916A55" w:rsidRDefault="00916A55" w14:paraId="6FAAD919" w14:textId="77777777">
        <w:pPr>
          <w:pStyle w:val="Zaglavlje"/>
          <w:jc w:val="center"/>
          <w:rPr>
            <w:rFonts w:ascii="Arial" w:hAnsi="Arial" w:cs="Arial"/>
            <w:sz w:val="24"/>
            <w:szCs w:val="24"/>
          </w:rPr>
        </w:pPr>
        <w:r w:rsidRPr="00916A55">
          <w:rPr>
            <w:rFonts w:ascii="Arial" w:hAnsi="Arial" w:cs="Arial"/>
            <w:sz w:val="24"/>
            <w:szCs w:val="24"/>
          </w:rPr>
          <w:fldChar w:fldCharType="begin"/>
        </w:r>
        <w:r w:rsidRPr="00916A55">
          <w:rPr>
            <w:rFonts w:ascii="Arial" w:hAnsi="Arial" w:cs="Arial"/>
            <w:sz w:val="24"/>
            <w:szCs w:val="24"/>
          </w:rPr>
          <w:instrText>PAGE   \* MERGEFORMAT</w:instrText>
        </w:r>
        <w:r w:rsidRPr="00916A55">
          <w:rPr>
            <w:rFonts w:ascii="Arial" w:hAnsi="Arial" w:cs="Arial"/>
            <w:sz w:val="24"/>
            <w:szCs w:val="24"/>
          </w:rPr>
          <w:fldChar w:fldCharType="separate"/>
        </w:r>
        <w:r w:rsidRPr="00916A55">
          <w:rPr>
            <w:rFonts w:ascii="Arial" w:hAnsi="Arial" w:cs="Arial"/>
            <w:sz w:val="24"/>
            <w:szCs w:val="24"/>
          </w:rPr>
          <w:t>2</w:t>
        </w:r>
        <w:r w:rsidRPr="00916A55">
          <w:rPr>
            <w:rFonts w:ascii="Arial" w:hAnsi="Arial" w:cs="Arial"/>
            <w:sz w:val="24"/>
            <w:szCs w:val="24"/>
          </w:rPr>
          <w:fldChar w:fldCharType="end"/>
        </w:r>
      </w:p>
    </w:sdtContent>
  </w:sdt>
  <w:p w:rsidR="00916A55" w:rsidP="00916A55" w:rsidRDefault="00916A55" w14:paraId="085787DA" w14:textId="77777777">
    <w:pPr>
      <w:pStyle w:val="Zaglavlje"/>
      <w:jc w:val="right"/>
      <w:rPr>
        <w:rFonts w:ascii="Arial" w:hAnsi="Arial" w:cs="Arial"/>
        <w:sz w:val="24"/>
        <w:szCs w:val="24"/>
      </w:rPr>
    </w:pPr>
    <w:r>
      <w:rPr>
        <w:rFonts w:ascii="Arial" w:hAnsi="Arial" w:cs="Arial"/>
        <w:sz w:val="24"/>
        <w:szCs w:val="24"/>
      </w:rPr>
      <w:t>Broj: Ppž-2311/2025</w:t>
    </w:r>
  </w:p>
  <w:p w:rsidRPr="00916A55" w:rsidR="00916A55" w:rsidP="00916A55" w:rsidRDefault="00916A55" w14:paraId="21035BBD" w14:textId="77777777">
    <w:pPr>
      <w:pStyle w:val="Zaglavlje"/>
      <w:jc w:val="right"/>
      <w:rPr>
        <w:rFonts w:ascii="Arial" w:hAnsi="Arial" w:cs="Arial"/>
        <w:sz w:val="24"/>
        <w:szCs w:val="24"/>
      </w:rPr>
    </w:pPr>
  </w:p>
</w:hdr>
</file>

<file path=word/settings.xml><?xml version="1.0" encoding="utf-8"?>
<w: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00"/>
  <w:attachedTemplate r:id="rId1"/>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73815"/>
    <w:rsid w:val="0001477F"/>
    <w:rsid w:val="00036629"/>
    <w:rsid w:val="00037AD8"/>
    <w:rsid w:val="00044082"/>
    <w:rsid w:val="00064EEC"/>
    <w:rsid w:val="000712A8"/>
    <w:rsid w:val="00076930"/>
    <w:rsid w:val="000A52CE"/>
    <w:rsid w:val="000B4F48"/>
    <w:rsid w:val="000B6D0A"/>
    <w:rsid w:val="000D36F5"/>
    <w:rsid w:val="000D36FD"/>
    <w:rsid w:val="000E7529"/>
    <w:rsid w:val="0012384D"/>
    <w:rsid w:val="00133C18"/>
    <w:rsid w:val="001A3603"/>
    <w:rsid w:val="001B4627"/>
    <w:rsid w:val="001B7154"/>
    <w:rsid w:val="001E72F1"/>
    <w:rsid w:val="00201A16"/>
    <w:rsid w:val="002144F9"/>
    <w:rsid w:val="002245C0"/>
    <w:rsid w:val="00293935"/>
    <w:rsid w:val="002A6C48"/>
    <w:rsid w:val="002C0975"/>
    <w:rsid w:val="002D2066"/>
    <w:rsid w:val="003067D7"/>
    <w:rsid w:val="003127AF"/>
    <w:rsid w:val="00323FE1"/>
    <w:rsid w:val="0033617A"/>
    <w:rsid w:val="00340021"/>
    <w:rsid w:val="003742C7"/>
    <w:rsid w:val="003A3E70"/>
    <w:rsid w:val="003F4E30"/>
    <w:rsid w:val="004214E7"/>
    <w:rsid w:val="00424078"/>
    <w:rsid w:val="00447A04"/>
    <w:rsid w:val="004E0420"/>
    <w:rsid w:val="00510BA8"/>
    <w:rsid w:val="00514CF0"/>
    <w:rsid w:val="00517CD3"/>
    <w:rsid w:val="00524BD0"/>
    <w:rsid w:val="00534161"/>
    <w:rsid w:val="005769B9"/>
    <w:rsid w:val="0059667D"/>
    <w:rsid w:val="005D0DA8"/>
    <w:rsid w:val="005D4CFC"/>
    <w:rsid w:val="005F3B70"/>
    <w:rsid w:val="006112B7"/>
    <w:rsid w:val="00614630"/>
    <w:rsid w:val="00626B09"/>
    <w:rsid w:val="00640217"/>
    <w:rsid w:val="00641B66"/>
    <w:rsid w:val="0064586A"/>
    <w:rsid w:val="00652AEE"/>
    <w:rsid w:val="00665F13"/>
    <w:rsid w:val="0066757D"/>
    <w:rsid w:val="00682627"/>
    <w:rsid w:val="00693365"/>
    <w:rsid w:val="006C2BFE"/>
    <w:rsid w:val="006C5478"/>
    <w:rsid w:val="006D51D5"/>
    <w:rsid w:val="00732546"/>
    <w:rsid w:val="00735C11"/>
    <w:rsid w:val="007471EF"/>
    <w:rsid w:val="00750C20"/>
    <w:rsid w:val="00780B5B"/>
    <w:rsid w:val="007C0A1B"/>
    <w:rsid w:val="007D774C"/>
    <w:rsid w:val="0085470D"/>
    <w:rsid w:val="00860CF5"/>
    <w:rsid w:val="00863959"/>
    <w:rsid w:val="00873815"/>
    <w:rsid w:val="00882DF1"/>
    <w:rsid w:val="00883C8D"/>
    <w:rsid w:val="00886490"/>
    <w:rsid w:val="00916A55"/>
    <w:rsid w:val="00917DB1"/>
    <w:rsid w:val="00930340"/>
    <w:rsid w:val="0094743B"/>
    <w:rsid w:val="009A7E0C"/>
    <w:rsid w:val="009C0617"/>
    <w:rsid w:val="009F56F6"/>
    <w:rsid w:val="00A132C6"/>
    <w:rsid w:val="00A532CE"/>
    <w:rsid w:val="00A7119E"/>
    <w:rsid w:val="00A7547D"/>
    <w:rsid w:val="00A836DD"/>
    <w:rsid w:val="00AA72D5"/>
    <w:rsid w:val="00AC360F"/>
    <w:rsid w:val="00AE2B97"/>
    <w:rsid w:val="00AF3AD3"/>
    <w:rsid w:val="00B01D83"/>
    <w:rsid w:val="00B138A3"/>
    <w:rsid w:val="00B750CD"/>
    <w:rsid w:val="00BB4FF1"/>
    <w:rsid w:val="00BB7332"/>
    <w:rsid w:val="00BC03C6"/>
    <w:rsid w:val="00BD4288"/>
    <w:rsid w:val="00BF5D24"/>
    <w:rsid w:val="00BF6D09"/>
    <w:rsid w:val="00C111E0"/>
    <w:rsid w:val="00C25D9D"/>
    <w:rsid w:val="00C547D3"/>
    <w:rsid w:val="00C7684B"/>
    <w:rsid w:val="00C8634C"/>
    <w:rsid w:val="00C876A3"/>
    <w:rsid w:val="00C96041"/>
    <w:rsid w:val="00CB4541"/>
    <w:rsid w:val="00CC5B8C"/>
    <w:rsid w:val="00D37777"/>
    <w:rsid w:val="00D4534D"/>
    <w:rsid w:val="00D53952"/>
    <w:rsid w:val="00D63C4B"/>
    <w:rsid w:val="00D97BF7"/>
    <w:rsid w:val="00DB1671"/>
    <w:rsid w:val="00DC7DA4"/>
    <w:rsid w:val="00DD294C"/>
    <w:rsid w:val="00DE6314"/>
    <w:rsid w:val="00E22361"/>
    <w:rsid w:val="00E2398A"/>
    <w:rsid w:val="00E24973"/>
    <w:rsid w:val="00E64FF4"/>
    <w:rsid w:val="00E9626B"/>
    <w:rsid w:val="00EA2075"/>
    <w:rsid w:val="00EA37BE"/>
    <w:rsid w:val="00EB3DA4"/>
    <w:rsid w:val="00ED3D05"/>
    <w:rsid w:val="00F21DEB"/>
    <w:rsid w:val="00F645C8"/>
    <w:rsid w:val="00F717DD"/>
    <w:rsid w:val="00F93C78"/>
    <w:rsid w:val="00FA36EF"/>
    <w:rsid w:val="00FB5D11"/>
    <w:rsid w:val="00FC4A23"/>
    <w:rsid w:val="00FF6121"/>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7" v:ext="edit"/>
    <o:shapelayout v:ext="edit">
      <o:idmap data="1" v:ext="edit"/>
    </o:shapelayout>
  </w:shapeDefaults>
  <w:decimalSymbol w:val=","/>
  <w:listSeparator w:val=";"/>
  <w14:docId w14:val="53BA7CA4"/>
  <w15:docId w15:val="{33384CDC-8996-4A49-9905-CDED136E1E3D}"/>
</w:settings>
</file>

<file path=word/styles.xml><?xml version="1.0" encoding="utf-8"?>
<w:styl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kern w:val="2"/>
        <w:sz w:val="22"/>
        <w:szCs w:val="22"/>
        <w:lang w:val="hr-HR" w:eastAsia="en-US" w:bidi="ar-SA"/>
      </w:rPr>
    </w:rPrDefault>
    <w:pPrDefault>
      <w:pPr>
        <w:spacing w:after="160" w:line="259" w:lineRule="auto"/>
      </w:pPr>
    </w:pPrDefault>
  </w:docDefaults>
  <w:latentStyles w:defLockedState="false" w:defUIPriority="99" w:defSemiHidden="false" w:defUnhideWhenUsed="false" w:defQFormat="false" w:count="376">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3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true" w:unhideWhenUsed="true"/>
    <w:lsdException w:name="Smart Hyperlink" w:semiHidden="true" w:unhideWhenUsed="true"/>
    <w:lsdException w:name="Hashtag" w:semiHidden="true" w:unhideWhenUsed="true"/>
    <w:lsdException w:name="Unresolved Mention" w:semiHidden="true" w:unhideWhenUsed="true"/>
    <w:lsdException w:name="Smart Link" w:semiHidden="true" w:unhideWhenUsed="true"/>
  </w:latentStyles>
  <w:style w:type="paragraph" w:styleId="Normal" w:default="true">
    <w:name w:val="Normal"/>
    <w:qFormat/>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Tekstfusnote">
    <w:name w:val="footnote text"/>
    <w:basedOn w:val="Normal"/>
    <w:link w:val="TekstfusnoteChar"/>
    <w:uiPriority w:val="99"/>
    <w:semiHidden/>
    <w:unhideWhenUsed/>
    <w:rsid w:val="00873815"/>
    <w:pPr>
      <w:spacing w:after="0" w:line="240" w:lineRule="auto"/>
    </w:pPr>
    <w:rPr>
      <w:kern w:val="0"/>
      <w:sz w:val="20"/>
      <w:szCs w:val="20"/>
    </w:rPr>
  </w:style>
  <w:style w:type="character" w:styleId="TekstfusnoteChar" w:customStyle="true">
    <w:name w:val="Tekst fusnote Char"/>
    <w:basedOn w:val="Zadanifontodlomka"/>
    <w:link w:val="Tekstfusnote"/>
    <w:uiPriority w:val="99"/>
    <w:semiHidden/>
    <w:rsid w:val="00873815"/>
    <w:rPr>
      <w:kern w:val="0"/>
      <w:sz w:val="20"/>
      <w:szCs w:val="20"/>
    </w:rPr>
  </w:style>
  <w:style w:type="character" w:styleId="Referencafusnote">
    <w:name w:val="footnote reference"/>
    <w:basedOn w:val="Zadanifontodlomka"/>
    <w:uiPriority w:val="99"/>
    <w:semiHidden/>
    <w:unhideWhenUsed/>
    <w:rsid w:val="00873815"/>
    <w:rPr>
      <w:vertAlign w:val="superscript"/>
    </w:rPr>
  </w:style>
  <w:style w:type="paragraph" w:styleId="Odlomakpopisa">
    <w:name w:val="List Paragraph"/>
    <w:basedOn w:val="Normal"/>
    <w:uiPriority w:val="34"/>
    <w:qFormat/>
    <w:rsid w:val="00534161"/>
    <w:pPr>
      <w:ind w:left="720"/>
      <w:contextualSpacing/>
    </w:pPr>
  </w:style>
  <w:style w:type="paragraph" w:styleId="Zaglavlje">
    <w:name w:val="header"/>
    <w:basedOn w:val="Normal"/>
    <w:link w:val="ZaglavljeChar"/>
    <w:uiPriority w:val="99"/>
    <w:unhideWhenUsed/>
    <w:rsid w:val="00916A55"/>
    <w:pPr>
      <w:tabs>
        <w:tab w:val="center" w:pos="4536"/>
        <w:tab w:val="right" w:pos="9072"/>
      </w:tabs>
      <w:spacing w:after="0" w:line="240" w:lineRule="auto"/>
    </w:pPr>
  </w:style>
  <w:style w:type="character" w:styleId="ZaglavljeChar" w:customStyle="true">
    <w:name w:val="Zaglavlje Char"/>
    <w:basedOn w:val="Zadanifontodlomka"/>
    <w:link w:val="Zaglavlje"/>
    <w:uiPriority w:val="99"/>
    <w:rsid w:val="00916A55"/>
  </w:style>
  <w:style w:type="paragraph" w:styleId="Podnoje">
    <w:name w:val="footer"/>
    <w:basedOn w:val="Normal"/>
    <w:link w:val="PodnojeChar"/>
    <w:uiPriority w:val="99"/>
    <w:unhideWhenUsed/>
    <w:rsid w:val="00916A55"/>
    <w:pPr>
      <w:tabs>
        <w:tab w:val="center" w:pos="4536"/>
        <w:tab w:val="right" w:pos="9072"/>
      </w:tabs>
      <w:spacing w:after="0" w:line="240" w:lineRule="auto"/>
    </w:pPr>
  </w:style>
  <w:style w:type="character" w:styleId="PodnojeChar" w:customStyle="true">
    <w:name w:val="Podnožje Char"/>
    <w:basedOn w:val="Zadanifontodlomka"/>
    <w:link w:val="Podnoje"/>
    <w:uiPriority w:val="99"/>
    <w:rsid w:val="00916A55"/>
  </w:style>
  <w:style w:type="character" w:styleId="Tekstrezerviranogmjesta">
    <w:name w:val="Placeholder Text"/>
    <w:basedOn w:val="Zadanifontodlomka"/>
    <w:uiPriority w:val="99"/>
    <w:semiHidden/>
    <w:rsid w:val="00C876A3"/>
    <w:rPr>
      <w:color w:val="808080"/>
      <w:bdr w:val="none" w:color="auto" w:sz="0" w:space="0"/>
      <w:shd w:val="clear" w:color="auto" w:fill="auto"/>
    </w:rPr>
  </w:style>
  <w:style w:type="character" w:styleId="eSPISCCParagraphDefaultFont" w:customStyle="true">
    <w:name w:val="eSPIS_CC_Paragraph Default Font"/>
    <w:basedOn w:val="Zadanifontodlomka"/>
    <w:rsid w:val="00C876A3"/>
    <w:rPr>
      <w:rFonts w:ascii="Times New Roman" w:hAnsi="Times New Roman" w:eastAsia="Times New Roman" w:cs="Times New Roman"/>
      <w:kern w:val="0"/>
      <w:sz w:val="24"/>
      <w:szCs w:val="24"/>
      <w:bdr w:val="none" w:color="auto" w:sz="0" w:space="0"/>
      <w:shd w:val="clear" w:color="auto" w:fill="auto"/>
      <w:lang w:val="hr-HR" w:eastAsia="hr-HR"/>
    </w:rPr>
  </w:style>
  <w:style w:type="character" w:styleId="PozadinaSvijetloZuta" w:customStyle="true">
    <w:name w:val="Pozadina_SvijetloZuta"/>
    <w:basedOn w:val="Zadanifontodlomka"/>
    <w:rsid w:val="00C876A3"/>
    <w:rPr>
      <w:rFonts w:ascii="Arial" w:hAnsi="Arial" w:eastAsia="Times New Roman" w:cs="Arial"/>
      <w:kern w:val="0"/>
      <w:sz w:val="24"/>
      <w:szCs w:val="24"/>
      <w:bdr w:val="none" w:color="auto" w:sz="0" w:space="0"/>
      <w:shd w:val="clear" w:color="auto" w:fill="FFFFCC"/>
      <w:lang w:val="hr-HR" w:eastAsia="hr-HR"/>
    </w:rPr>
  </w:style>
  <w:style w:type="character" w:styleId="PozadinaSvijetloCrvena" w:customStyle="true">
    <w:name w:val="Pozadina_SvijetloCrvena"/>
    <w:basedOn w:val="eSPISCCParagraphDefaultFont"/>
    <w:rsid w:val="00C876A3"/>
    <w:rPr>
      <w:rFonts w:ascii="Arial" w:hAnsi="Arial" w:eastAsia="Times New Roman" w:cs="Arial"/>
      <w:kern w:val="0"/>
      <w:sz w:val="24"/>
      <w:szCs w:val="24"/>
      <w:bdr w:val="none" w:color="auto" w:sz="0" w:space="0"/>
      <w:shd w:val="clear" w:color="auto" w:fill="FFCCCC"/>
      <w:lang w:val="hr-HR" w:eastAsia="hr-HR"/>
    </w:rPr>
  </w:style>
  <w:style w:type="character" w:styleId="PozadinaSvijetloZelena" w:customStyle="true">
    <w:name w:val="Pozadina_SvijetloZelena"/>
    <w:basedOn w:val="eSPISCCParagraphDefaultFont"/>
    <w:rsid w:val="00C876A3"/>
    <w:rPr>
      <w:rFonts w:ascii="Arial" w:hAnsi="Arial" w:eastAsia="Times New Roman" w:cs="Arial"/>
      <w:kern w:val="0"/>
      <w:sz w:val="24"/>
      <w:szCs w:val="24"/>
      <w:bdr w:val="none" w:color="auto" w:sz="0" w:space="0"/>
      <w:shd w:val="clear" w:color="auto" w:fill="CCFFCC"/>
      <w:lang w:val="hr-HR" w:eastAsia="hr-HR"/>
    </w:rPr>
  </w:style>
</w:styles>
</file>

<file path=word/webSettings.xml><?xml version="1.0" encoding="utf-8"?>
<w:web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Target="media/image1.wmf" Type="http://schemas.openxmlformats.org/officeDocument/2006/relationships/image" Id="rId8"/><Relationship Target="styles.xml" Type="http://schemas.openxmlformats.org/officeDocument/2006/relationships/styles" Id="rId3"/><Relationship Target="endnotes.xml" Type="http://schemas.openxmlformats.org/officeDocument/2006/relationships/endnotes" Id="rId7"/><Relationship Target="theme/theme1.xml" Type="http://schemas.openxmlformats.org/officeDocument/2006/relationships/theme" Id="rId12"/><Relationship Target="../customXml/item2.xml" Type="http://schemas.openxmlformats.org/officeDocument/2006/relationships/customXml" Id="rId2"/><Relationship Target="../customXml/item1.xml" Type="http://schemas.openxmlformats.org/officeDocument/2006/relationships/customXml" Id="rId1"/><Relationship Target="footnotes.xml" Type="http://schemas.openxmlformats.org/officeDocument/2006/relationships/footnotes" Id="rId6"/><Relationship Target="fontTable.xml" Type="http://schemas.openxmlformats.org/officeDocument/2006/relationships/fontTable" Id="rId11"/><Relationship Target="webSettings.xml" Type="http://schemas.openxmlformats.org/officeDocument/2006/relationships/webSettings" Id="rId5"/><Relationship Target="header1.xml" Type="http://schemas.openxmlformats.org/officeDocument/2006/relationships/header" Id="rId10"/><Relationship Target="settings.xml" Type="http://schemas.openxmlformats.org/officeDocument/2006/relationships/settings" Id="rId4"/><Relationship Target="embeddings/oleObject1.bin" Type="http://schemas.openxmlformats.org/officeDocument/2006/relationships/oleObject" Id="rId9"/></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theme/theme1.xml><?xml version="1.0" encoding="utf-8"?>
<a:theme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false">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ns30:Sourc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SixthEditionOfficeOnline.xsl" StyleName="APA"/>
</file>

<file path=customXml/item2.xml><?xml version="1.0" encoding="utf-8"?>
<icms>
  <DomainObject.DatumDonosenjaOdluke>
    <izvorni_sadrzaj>28. travnja 2026.</izvorni_sadrzaj>
    <derivirana_varijabla naziv="DomainObject.DatumDonosenjaOdluke_1">28. travnja 2026.</derivirana_varijabla>
  </DomainObject.DatumDonosenjaOdluke>
  <DomainObject.DatumOvrsnosti>
    <izvorni_sadrzaj/>
    <derivirana_varijabla naziv="DomainObject.DatumOvrsnosti_1"/>
  </DomainObject.DatumOvrsnosti>
  <DomainObject.DatumPravomocnosti>
    <izvorni_sadrzaj>28. travnja 2026.</izvorni_sadrzaj>
    <derivirana_varijabla naziv="DomainObject.DatumPravomocnosti_1">28. travnja 2026.</derivirana_varijabla>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Ppž-2311/2025-2</izvorni_sadrzaj>
    <derivirana_varijabla naziv="DomainObject.Oznaka_1">Ppž-2311/2025-2</derivirana_varijabla>
  </DomainObject.Oznaka>
  <DomainObject.DonositeljOdluke.Ime>
    <izvorni_sadrzaj>Mirna</izvorni_sadrzaj>
    <derivirana_varijabla naziv="DomainObject.DonositeljOdluke.Ime_1">Mirna</derivirana_varijabla>
  </DomainObject.DonositeljOdluke.Ime>
  <DomainObject.DonositeljOdluke.Prezime>
    <izvorni_sadrzaj>Prišlin</izvorni_sadrzaj>
    <derivirana_varijabla naziv="DomainObject.DonositeljOdluke.Prezime_1">Prišlin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2311</izvorni_sadrzaj>
    <derivirana_varijabla naziv="DomainObject.Predmet.Broj_1">2311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ožujka 2025.</izvorni_sadrzaj>
    <derivirana_varijabla naziv="DomainObject.Predmet.DatumOsnivanja_1">11. ožujka 2025.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11. svibnja 2026.</izvorni_sadrzaj>
    <derivirana_varijabla naziv="DomainObject.Predmet.DatumRjesavanja_1">11. svibnja 2026.</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Mirna Prišlin</izvorni_sadrzaj>
    <derivirana_varijabla naziv="DomainObject.Predmet.Izvjestitelj_1">Mirna Prišlin</derivirana_varijabla>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3. lipnja 1979.</izvorni_sadrzaj>
    <derivirana_varijabla naziv="DomainObject.Predmet.OkrivljenikFizickaOsoba.DatumRodjenja_1">3. lipnja 1979.</derivirana_varijabla>
  </DomainObject.Predmet.OkrivljenikFizickaOsoba.DatumRodjenja>
  <DomainObject.Predmet.OkrivljenikFizickaOsoba.DatumRodjenjaFormated>
    <izvorni_sadrzaj>3.6.1979.</izvorni_sadrzaj>
    <derivirana_varijabla naziv="DomainObject.Predmet.OkrivljenikFizickaOsoba.DatumRodjenjaFormated_1">3.6.1979.</derivirana_varijabla>
  </DomainObject.Predmet.OkrivljenikFizickaOsoba.DatumRodjenjaFormated>
  <DomainObject.Predmet.OkrivljenikFizickaOsoba.Ime>
    <izvorni_sadrzaj>Tomislav</izvorni_sadrzaj>
    <derivirana_varijabla naziv="DomainObject.Predmet.OkrivljenikFizickaOsoba.Ime_1">Tomislav</derivirana_varijabla>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MOSTAR</izvorni_sadrzaj>
    <derivirana_varijabla naziv="DomainObject.Predmet.OkrivljenikFizickaOsoba.MjestoRodjenja_1">MOSTAR</derivirana_varijabla>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Tomislav Rogić</izvorni_sadrzaj>
    <derivirana_varijabla naziv="DomainObject.Predmet.OkrivljenikFizickaOsoba.Naziv_1">Tomislav Rogić</derivirana_varijabla>
  </DomainObject.Predmet.OkrivljenikFizickaOsoba.Naziv>
  <DomainObject.Predmet.OkrivljenikFizickaOsoba.Prezime>
    <izvorni_sadrzaj>Rogić</izvorni_sadrzaj>
    <derivirana_varijabla naziv="DomainObject.Predmet.OkrivljenikFizickaOsoba.Prezime_1">Rogić</derivirana_varijabla>
  </DomainObject.Predmet.OkrivljenikFizickaOsoba.Prezime>
  <DomainObject.Predmet.OkrivljenikFizickaOsoba.Spol>
    <izvorni_sadrzaj>M</izvorni_sadrzaj>
    <derivirana_varijabla naziv="DomainObject.Predmet.OkrivljenikFizickaOsoba.Spol_1">M</derivirana_varijabla>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90300433607</izvorni_sadrzaj>
    <derivirana_varijabla naziv="DomainObject.Predmet.OkrivljenikFizickaOsoba.Oib_1">90300433607</derivirana_varijabla>
  </DomainObject.Predmet.OkrivljenikFizickaOsoba.Oib>
  <DomainObject.Predmet.Opis>
    <izvorni_sadrzaj>vk; zm-zabrana upravljanja mot.vozilom</izvorni_sadrzaj>
    <derivirana_varijabla naziv="DomainObject.Predmet.Opis_1">vk; zm-zabrana upravljanja mot.vozilom</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Ppž-2311/2025</izvorni_sadrzaj>
    <derivirana_varijabla naziv="DomainObject.Predmet.OznakaBroj_1">Ppž-2311/2025</derivirana_varijabla>
  </DomainObject.Predmet.OznakaBroj>
  <DomainObject.Predmet.OznakaBrojOptuznogAkta>
    <izvorni_sadrzaj/>
    <derivirana_varijabla naziv="DomainObject.Predmet.OznakaBrojOptuznogAkta_1"/>
  </DomainObject.Predmet.OznakaBrojOptuznogAkta>
  <DomainObject.Predmet.PredmetRijesio.Ime>
    <izvorni_sadrzaj>Mirna</izvorni_sadrzaj>
    <derivirana_varijabla naziv="DomainObject.Predmet.PredmetRijesio.Ime_1">Mirna</derivirana_varijabla>
  </DomainObject.Predmet.PredmetRijesio.Ime>
  <DomainObject.Predmet.PredmetRijesio.Oib>
    <izvorni_sadrzaj>19008195351</izvorni_sadrzaj>
    <derivirana_varijabla naziv="DomainObject.Predmet.PredmetRijesio.Oib_1">19008195351</derivirana_varijabla>
  </DomainObject.Predmet.PredmetRijesio.Oib>
  <DomainObject.Predmet.PredmetRijesio.Prezime>
    <izvorni_sadrzaj>Prišlin</izvorni_sadrzaj>
    <derivirana_varijabla naziv="DomainObject.Predmet.PredmetRijesio.Prezime_1">Prišlin</derivirana_varijabla>
  </DomainObject.Predmet.PredmetRijesio.Prezime>
  <DomainObject.Predmet.PrimjedbaSuca>
    <izvorni_sadrzaj/>
    <derivirana_varijabla naziv="DomainObject.Predmet.PrimjedbaSuca_1"/>
  </DomainObject.Predmet.PrimjedbaSuca>
  <DomainObject.Predmet.ProtustrankaFormated>
    <izvorni_sadrzaj>  Tomislav Rogić</izvorni_sadrzaj>
    <derivirana_varijabla naziv="DomainObject.Predmet.ProtustrankaFormated_1">  Tomislav Rogić</derivirana_varijabla>
  </DomainObject.Predmet.ProtustrankaFormated>
  <DomainObject.Predmet.ProtustrankaFormatedOIB>
    <izvorni_sadrzaj>  Tomislav Rogić, OIB 90300433607</izvorni_sadrzaj>
    <derivirana_varijabla naziv="DomainObject.Predmet.ProtustrankaFormatedOIB_1">  Tomislav Rogić, OIB 90300433607</derivirana_varijabla>
  </DomainObject.Predmet.ProtustrankaFormatedOIB>
  <DomainObject.Predmet.ProtustrankaFormatedWithAdress>
    <izvorni_sadrzaj> Tomislav Rogić, Vrtna Ulica 1a, 10020 Hrašće Turopoljsko</izvorni_sadrzaj>
    <derivirana_varijabla naziv="DomainObject.Predmet.ProtustrankaFormatedWithAdress_1"> Tomislav Rogić, Vrtna Ulica 1a, 10020 Hrašće Turopoljsko</derivirana_varijabla>
  </DomainObject.Predmet.ProtustrankaFormatedWithAdress>
  <DomainObject.Predmet.ProtustrankaFormatedWithAdressOIB>
    <izvorni_sadrzaj> Tomislav Rogić, OIB 90300433607, Vrtna Ulica 1a, 10020 Hrašće Turopoljsko</izvorni_sadrzaj>
    <derivirana_varijabla naziv="DomainObject.Predmet.ProtustrankaFormatedWithAdressOIB_1"> Tomislav Rogić, OIB 90300433607, Vrtna Ulica 1a, 10020 Hrašće Turopoljsko</derivirana_varijabla>
  </DomainObject.Predmet.ProtustrankaFormatedWithAdressOIB>
  <DomainObject.Predmet.ProtustrankaWithAdress>
    <izvorni_sadrzaj>Tomislav Rogić Vrtna Ulica 1a, 10020 Hrašće Turopoljsko</izvorni_sadrzaj>
    <derivirana_varijabla naziv="DomainObject.Predmet.ProtustrankaWithAdress_1">Tomislav Rogić Vrtna Ulica 1a, 10020 Hrašće Turopoljsko</derivirana_varijabla>
  </DomainObject.Predmet.ProtustrankaWithAdress>
  <DomainObject.Predmet.ProtustrankaWithAdressOIB>
    <izvorni_sadrzaj>Tomislav Rogić, OIB 90300433607, Vrtna Ulica 1a, 10020 Hrašće Turopoljsko</izvorni_sadrzaj>
    <derivirana_varijabla naziv="DomainObject.Predmet.ProtustrankaWithAdressOIB_1">Tomislav Rogić, OIB 90300433607, Vrtna Ulica 1a, 10020 Hrašće Turopoljsko</derivirana_varijabla>
  </DomainObject.Predmet.ProtustrankaWithAdressOIB>
  <DomainObject.Predmet.ProtustrankaNazivFormated>
    <izvorni_sadrzaj>Tomislav Rogić</izvorni_sadrzaj>
    <derivirana_varijabla naziv="DomainObject.Predmet.ProtustrankaNazivFormated_1">Tomislav Rogić</derivirana_varijabla>
  </DomainObject.Predmet.ProtustrankaNazivFormated>
  <DomainObject.Predmet.ProtustrankaNazivFormatedOIB>
    <izvorni_sadrzaj>Tomislav Rogić, OIB 90300433607</izvorni_sadrzaj>
    <derivirana_varijabla naziv="DomainObject.Predmet.ProtustrankaNazivFormatedOIB_1">Tomislav Rogić, OIB 90300433607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 Vijeće za promet</izvorni_sadrzaj>
    <derivirana_varijabla naziv="DomainObject.Predmet.Referada.Naziv_1">2. Vijeće za promet</derivirana_varijabla>
  </DomainObject.Predmet.Referada.Naziv>
  <DomainObject.Predmet.Referada.Oznaka>
    <izvorni_sadrzaj>VPSOPVIJ2</izvorni_sadrzaj>
    <derivirana_varijabla naziv="DomainObject.Predmet.Referada.Oznaka_1">VPSOPVIJ2</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Visoki prekršajni sud Republike Hrvatske</izvorni_sadrzaj>
    <derivirana_varijabla naziv="DomainObject.Predmet.Referada.Sud.Naziv_1">Visoki prekršajni sud Republike Hrvatske</derivirana_varijabla>
  </DomainObject.Predmet.Referada.Sud.Naziv>
  <DomainObject.Predmet.Referada.Sudac>
    <izvorni_sadrzaj>Mirna Prišlin</izvorni_sadrzaj>
    <derivirana_varijabla naziv="DomainObject.Predmet.Referada.Sudac_1">Mirna Prišlin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Općinski sud u Novom Zagrebu; II. postaja prometne policije Zagreb</izvorni_sadrzaj>
    <derivirana_varijabla naziv="DomainObject.Predmet.StrankaFormated_1">  Općinski sud u Novom Zagrebu; II. postaja prometne policije Zagreb</derivirana_varijabla>
  </DomainObject.Predmet.StrankaFormated>
  <DomainObject.Predmet.StrankaFormatedOIB>
    <izvorni_sadrzaj>  Općinski sud u Novom Zagrebu, OIB 87297014856; II. postaja prometne policije Zagreb</izvorni_sadrzaj>
    <derivirana_varijabla naziv="DomainObject.Predmet.StrankaFormatedOIB_1">  Općinski sud u Novom Zagrebu, OIB 87297014856; II. postaja prometne policije Zagreb</derivirana_varijabla>
  </DomainObject.Predmet.StrankaFormatedOIB>
  <DomainObject.Predmet.StrankaFormatedWithAdress>
    <izvorni_sadrzaj> Općinski sud u Novom Zagrebu, Turinina 3, 10000 Zagreb; II. postaja prometne policije Zagreb, Jadranska avenija 8, 10255 Donji Stupnik</izvorni_sadrzaj>
    <derivirana_varijabla naziv="DomainObject.Predmet.StrankaFormatedWithAdress_1"> Općinski sud u Novom Zagrebu, Turinina 3, 10000 Zagreb; II. postaja prometne policije Zagreb, Jadranska avenija 8, 10255 Donji Stupnik</derivirana_varijabla>
  </DomainObject.Predmet.StrankaFormatedWithAdress>
  <DomainObject.Predmet.StrankaFormatedWithAdressOIB>
    <izvorni_sadrzaj> Općinski sud u Novom Zagrebu, OIB 87297014856, Turinina 3, 10000 Zagreb; II. postaja prometne policije Zagreb, Jadranska avenija 8, 10255 Donji Stupnik</izvorni_sadrzaj>
    <derivirana_varijabla naziv="DomainObject.Predmet.StrankaFormatedWithAdressOIB_1"> Općinski sud u Novom Zagrebu, OIB 87297014856, Turinina 3, 10000 Zagreb; II. postaja prometne policije Zagreb, Jadranska avenija 8, 10255 Donji Stupnik</derivirana_varijabla>
  </DomainObject.Predmet.StrankaFormatedWithAdressOIB>
  <DomainObject.Predmet.StrankaWithAdress>
    <izvorni_sadrzaj>Općinski sud u Novom Zagrebu Turinina 3,10000 Zagreb,II. postaja prometne policije Zagreb Jadranska avenija 8,10255 Donji Stupnik</izvorni_sadrzaj>
    <derivirana_varijabla naziv="DomainObject.Predmet.StrankaWithAdress_1">Općinski sud u Novom Zagrebu Turinina 3,10000 Zagreb,II. postaja prometne policije Zagreb Jadranska avenija 8,10255 Donji Stupnik</derivirana_varijabla>
  </DomainObject.Predmet.StrankaWithAdress>
  <DomainObject.Predmet.StrankaWithAdressOIB>
    <izvorni_sadrzaj>Općinski sud u Novom Zagrebu, OIB 87297014856, Turinina 3,10000 Zagreb,II. postaja prometne policije Zagreb, Jadranska avenija 8,10255 Donji Stupnik</izvorni_sadrzaj>
    <derivirana_varijabla naziv="DomainObject.Predmet.StrankaWithAdressOIB_1">Općinski sud u Novom Zagrebu, OIB 87297014856, Turinina 3,10000 Zagreb,II. postaja prometne policije Zagreb, Jadranska avenija 8,10255 Donji Stupnik</derivirana_varijabla>
  </DomainObject.Predmet.StrankaWithAdressOIB>
  <DomainObject.Predmet.StrankaNazivFormated>
    <izvorni_sadrzaj>Općinski sud u Novom Zagrebu,II. postaja prometne policije Zagreb</izvorni_sadrzaj>
    <derivirana_varijabla naziv="DomainObject.Predmet.StrankaNazivFormated_1">Općinski sud u Novom Zagrebu,II. postaja prometne policije Zagreb</derivirana_varijabla>
  </DomainObject.Predmet.StrankaNazivFormated>
  <DomainObject.Predmet.StrankaNazivFormatedOIB>
    <izvorni_sadrzaj>Općinski sud u Novom Zagrebu, OIB 87297014856,II. postaja prometne policije Zagreb</izvorni_sadrzaj>
    <derivirana_varijabla naziv="DomainObject.Predmet.StrankaNazivFormatedOIB_1">Općinski sud u Novom Zagrebu, OIB 87297014856,II. postaja prometne policije Zagreb</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izvorni_sadrzaj>
    <derivirana_varijabla naziv="DomainObject.Predmet.Sud.Adresa.PostBroj_1">1000</derivirana_varijabla>
  </DomainObject.Predmet.Sud.Adresa.PostBroj>
  <DomainObject.Predmet.Sud.Adresa.UlicaIKBR>
    <izvorni_sadrzaj>Augusta Šenoe 30</izvorni_sadrzaj>
    <derivirana_varijabla naziv="DomainObject.Predmet.Sud.Adresa.UlicaIKBR_1">Augusta Šenoe 30</derivirana_varijabla>
  </DomainObject.Predmet.Sud.Adresa.UlicaIKBR>
  <DomainObject.Predmet.Sud.Naziv>
    <izvorni_sadrzaj>Visoki prekršajni sud Republike Hrvatske</izvorni_sadrzaj>
    <derivirana_varijabla naziv="DomainObject.Predmet.Sud.Naziv_1">Visoki prekršajni sud Republike Hrvatske</derivirana_varijabla>
  </DomainObject.Predmet.Sud.Naziv>
  <DomainObject.Predmet.Sud.Telefon.LokalniBroj>
    <izvorni_sadrzaj/>
    <derivirana_varijabla naziv="DomainObject.Predmet.Sud.Telefon.LokalniBroj_1"/>
  </DomainObject.Predmet.Sud.Telefon.LokalniBroj>
  <DomainObject.Predmet.TrenutnaLokacijaSpisa.Naziv>
    <izvorni_sadrzaj>Odjeljak prijepisa</izvorni_sadrzaj>
    <derivirana_varijabla naziv="DomainObject.Predmet.TrenutnaLokacijaSpisa.Naziv_1">Odjeljak prijepisa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Visoki prekršajni sud Republike Hrvatske</izvorni_sadrzaj>
    <derivirana_varijabla naziv="DomainObject.Predmet.TrenutnaLokacijaSpisa.Sud.Naziv_1">Visoki prekršajni sud Republike Hrvatske</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VPSP</izvorni_sadrzaj>
    <derivirana_varijabla naziv="DomainObject.Predmet.UstrojstvenaJedinicaVodi.Oznaka_1">VPSP</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Visoki prekršajni sud Republike Hrvatske</izvorni_sadrzaj>
    <derivirana_varijabla naziv="DomainObject.Predmet.UstrojstvenaJedinicaVodi.Sud.Naziv_1">Visoki prekršajni sud Republike Hrvatske</derivirana_varijabla>
  </DomainObject.Predmet.UstrojstvenaJedinicaVodi.Sud.Naziv>
  <DomainObject.Predmet.VrstaSpora.Naziv>
    <izvorni_sadrzaj>Promet</izvorni_sadrzaj>
    <derivirana_varijabla naziv="DomainObject.Predmet.VrstaSpora.Naziv_1">Promet</derivirana_varijabla>
  </DomainObject.Predmet.VrstaSpora.Naziv>
  <DomainObject.Predmet.Zapisnicar>
    <izvorni_sadrzaj>Nataša Borovnjak</izvorni_sadrzaj>
    <derivirana_varijabla naziv="DomainObject.Predmet.Zapisnicar_1">Nataša Borovnjak</derivirana_varijabla>
  </DomainObject.Predmet.Zapisnicar>
  <DomainObject.Predmet.StrankaListFormated>
    <izvorni_sadrzaj>
      <item>Općinski sud u Novom Zagrebu</item>
      <item>II. postaja prometne policije Zagreb</item>
    </izvorni_sadrzaj>
    <derivirana_varijabla naziv="DomainObject.Predmet.StrankaListFormated_1">
      <item>Općinski sud u Novom Zagrebu</item>
      <item>II. postaja prometne policije Zagreb</item>
    </derivirana_varijabla>
  </DomainObject.Predmet.StrankaListFormated>
  <DomainObject.Predmet.StrankaListFormatedOIB>
    <izvorni_sadrzaj>
      <item>Općinski sud u Novom Zagrebu, OIB 87297014856</item>
      <item>II. postaja prometne policije Zagreb</item>
    </izvorni_sadrzaj>
    <derivirana_varijabla naziv="DomainObject.Predmet.StrankaListFormatedOIB_1">
      <item>Općinski sud u Novom Zagrebu, OIB 87297014856</item>
      <item>II. postaja prometne policije Zagreb</item>
    </derivirana_varijabla>
  </DomainObject.Predmet.StrankaListFormatedOIB>
  <DomainObject.Predmet.StrankaListFormatedWithAdress>
    <izvorni_sadrzaj>
      <item>Općinski sud u Novom Zagrebu, Turinina 3, 10000 Zagreb</item>
      <item>II. postaja prometne policije Zagreb, Jadranska avenija 8, 10255 Donji Stupnik</item>
    </izvorni_sadrzaj>
    <derivirana_varijabla naziv="DomainObject.Predmet.StrankaListFormatedWithAdress_1">
      <item>Općinski sud u Novom Zagrebu, Turinina 3, 10000 Zagreb</item>
      <item>II. postaja prometne policije Zagreb, Jadranska avenija 8, 10255 Donji Stupnik</item>
    </derivirana_varijabla>
  </DomainObject.Predmet.StrankaListFormatedWithAdress>
  <DomainObject.Predmet.StrankaListFormatedWithAdressOIB>
    <izvorni_sadrzaj>
      <item>Općinski sud u Novom Zagrebu, OIB 87297014856, Turinina 3, 10000 Zagreb</item>
      <item>II. postaja prometne policije Zagreb, Jadranska avenija 8, 10255 Donji Stupnik</item>
    </izvorni_sadrzaj>
    <derivirana_varijabla naziv="DomainObject.Predmet.StrankaListFormatedWithAdressOIB_1">
      <item>Općinski sud u Novom Zagrebu, OIB 87297014856, Turinina 3, 10000 Zagreb</item>
      <item>II. postaja prometne policije Zagreb, Jadranska avenija 8, 10255 Donji Stupnik</item>
    </derivirana_varijabla>
  </DomainObject.Predmet.StrankaListFormatedWithAdressOIB>
  <DomainObject.Predmet.StrankaListNazivFormated>
    <izvorni_sadrzaj>
      <item>Općinski sud u Novom Zagrebu</item>
      <item>II. postaja prometne policije Zagreb</item>
    </izvorni_sadrzaj>
    <derivirana_varijabla naziv="DomainObject.Predmet.StrankaListNazivFormated_1">
      <item>Općinski sud u Novom Zagrebu</item>
      <item>II. postaja prometne policije Zagreb</item>
    </derivirana_varijabla>
  </DomainObject.Predmet.StrankaListNazivFormated>
  <DomainObject.Predmet.StrankaListNazivFormatedOIB>
    <izvorni_sadrzaj>
      <item>Općinski sud u Novom Zagrebu, OIB 87297014856</item>
      <item>II. postaja prometne policije Zagreb</item>
    </izvorni_sadrzaj>
    <derivirana_varijabla naziv="DomainObject.Predmet.StrankaListNazivFormatedOIB_1">
      <item>Općinski sud u Novom Zagrebu, OIB 87297014856</item>
      <item>II. postaja prometne policije Zagreb</item>
    </derivirana_varijabla>
  </DomainObject.Predmet.StrankaListNazivFormatedOIB>
  <DomainObject.Predmet.ProtuStrankaListFormated>
    <izvorni_sadrzaj>
      <item>Tomislav Rogić</item>
    </izvorni_sadrzaj>
    <derivirana_varijabla naziv="DomainObject.Predmet.ProtuStrankaListFormated_1">
      <item>Tomislav Rogić</item>
    </derivirana_varijabla>
  </DomainObject.Predmet.ProtuStrankaListFormated>
  <DomainObject.Predmet.ProtuStrankaListFormatedOIB>
    <izvorni_sadrzaj>
      <item>Tomislav Rogić, OIB 90300433607</item>
    </izvorni_sadrzaj>
    <derivirana_varijabla naziv="DomainObject.Predmet.ProtuStrankaListFormatedOIB_1">
      <item>Tomislav Rogić, OIB 90300433607</item>
    </derivirana_varijabla>
  </DomainObject.Predmet.ProtuStrankaListFormatedOIB>
  <DomainObject.Predmet.ProtuStrankaListFormatedWithAdress>
    <izvorni_sadrzaj>
      <item>Tomislav Rogić, Vrtna Ulica 1a, 10020 Hrašće Turopoljsko</item>
    </izvorni_sadrzaj>
    <derivirana_varijabla naziv="DomainObject.Predmet.ProtuStrankaListFormatedWithAdress_1">
      <item>Tomislav Rogić, Vrtna Ulica 1a, 10020 Hrašće Turopoljsko</item>
    </derivirana_varijabla>
  </DomainObject.Predmet.ProtuStrankaListFormatedWithAdress>
  <DomainObject.Predmet.ProtuStrankaListFormatedWithAdressOIB>
    <izvorni_sadrzaj>
      <item>Tomislav Rogić, OIB 90300433607, Vrtna Ulica 1a, 10020 Hrašće Turopoljsko</item>
    </izvorni_sadrzaj>
    <derivirana_varijabla naziv="DomainObject.Predmet.ProtuStrankaListFormatedWithAdressOIB_1">
      <item>Tomislav Rogić, OIB 90300433607, Vrtna Ulica 1a, 10020 Hrašće Turopoljsko</item>
    </derivirana_varijabla>
  </DomainObject.Predmet.ProtuStrankaListFormatedWithAdressOIB>
  <DomainObject.Predmet.ProtuStrankaListNazivFormated>
    <izvorni_sadrzaj>
      <item>Tomislav Rogić</item>
    </izvorni_sadrzaj>
    <derivirana_varijabla naziv="DomainObject.Predmet.ProtuStrankaListNazivFormated_1">
      <item>Tomislav Rogić</item>
    </derivirana_varijabla>
  </DomainObject.Predmet.ProtuStrankaListNazivFormated>
  <DomainObject.Predmet.ProtuStrankaListNazivFormatedOIB>
    <izvorni_sadrzaj>
      <item>Tomislav Rogić, OIB 90300433607</item>
    </izvorni_sadrzaj>
    <derivirana_varijabla naziv="DomainObject.Predmet.ProtuStrankaListNazivFormatedOIB_1">
      <item>Tomislav Rogić, OIB 90300433607</item>
    </derivirana_varijabla>
  </DomainObject.Predmet.ProtuStrankaListNazivFormatedOIB>
  <DomainObject.Predmet.OstaliListFormated>
    <izvorni_sadrzaj>
      <item>Visoki prekršajni sud Republike Hrvatske</item>
      <item>Tomislav Rogić</item>
    </izvorni_sadrzaj>
    <derivirana_varijabla naziv="DomainObject.Predmet.OstaliListFormated_1">
      <item>Visoki prekršajni sud Republike Hrvatske</item>
      <item>Tomislav Rogić</item>
    </derivirana_varijabla>
  </DomainObject.Predmet.OstaliListFormated>
  <DomainObject.Predmet.OstaliListFormatedOIB>
    <izvorni_sadrzaj>
      <item>Visoki prekršajni sud Republike Hrvatske, OIB 02594920860</item>
      <item>Tomislav Rogić, OIB 90300433607</item>
    </izvorni_sadrzaj>
    <derivirana_varijabla naziv="DomainObject.Predmet.OstaliListFormatedOIB_1">
      <item>Visoki prekršajni sud Republike Hrvatske, OIB 02594920860</item>
      <item>Tomislav Rogić, OIB 90300433607</item>
    </derivirana_varijabla>
  </DomainObject.Predmet.OstaliListFormatedOIB>
  <DomainObject.Predmet.OstaliListFormatedWithAdress>
    <izvorni_sadrzaj>
      <item>Visoki prekršajni sud Republike Hrvatske, Ulica Augusta Šenoe 30, 10000 Zagreb</item>
      <item>Tomislav Rogić, Vrtna Ulica 1a, 10020 Hrašće Turopoljsko</item>
    </izvorni_sadrzaj>
    <derivirana_varijabla naziv="DomainObject.Predmet.OstaliListFormatedWithAdress_1">
      <item>Visoki prekršajni sud Republike Hrvatske, Ulica Augusta Šenoe 30, 10000 Zagreb</item>
      <item>Tomislav Rogić, Vrtna Ulica 1a, 10020 Hrašće Turopoljsko</item>
    </derivirana_varijabla>
  </DomainObject.Predmet.OstaliListFormatedWithAdress>
  <DomainObject.Predmet.OstaliListFormatedWithAdressOIB>
    <izvorni_sadrzaj>
      <item>Visoki prekršajni sud Republike Hrvatske, OIB 02594920860, Ulica Augusta Šenoe 30, 10000 Zagreb</item>
      <item>Tomislav Rogić, OIB 90300433607, Vrtna Ulica 1a, 10020 Hrašće Turopoljsko</item>
    </izvorni_sadrzaj>
    <derivirana_varijabla naziv="DomainObject.Predmet.OstaliListFormatedWithAdressOIB_1">
      <item>Visoki prekršajni sud Republike Hrvatske, OIB 02594920860, Ulica Augusta Šenoe 30, 10000 Zagreb</item>
      <item>Tomislav Rogić, OIB 90300433607, Vrtna Ulica 1a, 10020 Hrašće Turopoljsko</item>
    </derivirana_varijabla>
  </DomainObject.Predmet.OstaliListFormatedWithAdressOIB>
  <DomainObject.Predmet.OstaliListNazivFormated>
    <izvorni_sadrzaj>
      <item>Visoki prekršajni sud Republike Hrvatske</item>
      <item>Tomislav Rogić</item>
    </izvorni_sadrzaj>
    <derivirana_varijabla naziv="DomainObject.Predmet.OstaliListNazivFormated_1">
      <item>Visoki prekršajni sud Republike Hrvatske</item>
      <item>Tomislav Rogić</item>
    </derivirana_varijabla>
  </DomainObject.Predmet.OstaliListNazivFormated>
  <DomainObject.Predmet.OstaliListNazivFormatedOIB>
    <izvorni_sadrzaj>
      <item>Visoki prekršajni sud Republike Hrvatske, OIB 02594920860</item>
      <item>Tomislav Rogić, OIB 90300433607</item>
    </izvorni_sadrzaj>
    <derivirana_varijabla naziv="DomainObject.Predmet.OstaliListNazivFormatedOIB_1">
      <item>Visoki prekršajni sud Republike Hrvatske, OIB 02594920860</item>
      <item>Tomislav Rogić, OIB 90300433607</item>
    </derivirana_varijabla>
  </DomainObject.Predmet.OstaliListNazivFormatedOIB>
  <DomainObject.Predmet.ClanoviVijeca>
    <izvorni_sadrzaj>Davorko Kučan, Anđa Ćorluka</izvorni_sadrzaj>
    <derivirana_varijabla naziv="DomainObject.Predmet.ClanoviVijeca_1">Davorko Kučan, Anđa Ćorluka</derivirana_varijabla>
  </DomainObject.Predmet.ClanoviVijeca>
  <DomainObject.Predmet.PredsjednikVijeca>
    <izvorni_sadrzaj>Karmen Novak-Hrgović</izvorni_sadrzaj>
    <derivirana_varijabla naziv="DomainObject.Predmet.PredsjednikVijeca_1">Karmen Novak-Hrgović</derivirana_varijabla>
  </DomainObject.Predmet.PredsjednikVijeca>
  <DomainObject.Predmet.ClanakZakona>
    <izvorni_sadrzaj>199</izvorni_sadrzaj>
    <derivirana_varijabla naziv="DomainObject.Predmet.ClanakZakona_1">199</derivirana_varijabla>
  </DomainObject.Predmet.ClanakZakona>
  <DomainObject.Predmet.ClanakZakonaFull>
    <izvorni_sadrzaj>članka 199. stavka 2.</izvorni_sadrzaj>
    <derivirana_varijabla naziv="DomainObject.Predmet.ClanakZakonaFull_1">članka 199. stavka 2.</derivirana_varijabla>
  </DomainObject.Predmet.ClanakZakonaFull>
  <DomainObject.Predmet.Sud.Parent.Naziv>
    <izvorni_sadrzaj>Vrhovni sud Republike Hrvatske</izvorni_sadrzaj>
    <derivirana_varijabla naziv="DomainObject.Predmet.Sud.Parent.Naziv_1">Vrhovni sud Republike Hrvatske</derivirana_varijabla>
  </DomainObject.Predmet.Sud.Parent.Naziv>
  <DomainObject.Predmet.FunkcijaOsobe>
    <izvorni_sadrzaj/>
    <derivirana_varijabla naziv="DomainObject.Predmet.FunkcijaOsobe_1"/>
  </DomainObject.Predmet.FunkcijaOsobe>
  <DomainObject.Datum>
    <izvorni_sadrzaj>25. svibnja 2026.</izvorni_sadrzaj>
    <derivirana_varijabla naziv="DomainObject.Datum_1">25. svibnja 2026.</derivirana_varijabla>
  </DomainObject.Datum>
  <DomainObject.PoslovniBrojDokumenta>
    <izvorni_sadrzaj>Ppž-2311/2025-2</izvorni_sadrzaj>
    <derivirana_varijabla naziv="DomainObject.PoslovniBrojDokumenta_1">Ppž-2311/2025-2</derivirana_varijabla>
  </DomainObject.PoslovniBrojDokumenta>
  <DomainObject.Predmet.StrankaIDrugi>
    <izvorni_sadrzaj>Općinski sud u Novom Zagrebu i dr.</izvorni_sadrzaj>
    <derivirana_varijabla naziv="DomainObject.Predmet.StrankaIDrugi_1">Općinski sud u Novom Zagrebu i dr.</derivirana_varijabla>
  </DomainObject.Predmet.StrankaIDrugi>
  <DomainObject.Predmet.ProtustrankaIDrugi>
    <izvorni_sadrzaj>Tomislav Rogić</izvorni_sadrzaj>
    <derivirana_varijabla naziv="DomainObject.Predmet.ProtustrankaIDrugi_1">Tomislav Rogić</derivirana_varijabla>
  </DomainObject.Predmet.ProtustrankaIDrugi>
  <DomainObject.Predmet.StrankaIDrugiAdressOIB>
    <izvorni_sadrzaj>Općinski sud u Novom Zagrebu, OIB 87297014856, Turinina 3, 10000 Zagreb i dr.</izvorni_sadrzaj>
    <derivirana_varijabla naziv="DomainObject.Predmet.StrankaIDrugiAdressOIB_1">Općinski sud u Novom Zagrebu, OIB 87297014856, Turinina 3, 10000 Zagreb i dr.</derivirana_varijabla>
  </DomainObject.Predmet.StrankaIDrugiAdressOIB>
  <DomainObject.Predmet.ProtustrankaIDrugiAdressOIB>
    <izvorni_sadrzaj>Tomislav Rogić, OIB 90300433607, Vrtna Ulica 1a, 10020 Hrašće Turopoljsko</izvorni_sadrzaj>
    <derivirana_varijabla naziv="DomainObject.Predmet.ProtustrankaIDrugiAdressOIB_1">Tomislav Rogić, OIB 90300433607, Vrtna Ulica 1a, 10020 Hrašće Turopoljsko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28. travnja 2026.</izvorni_sadrzaj>
    <derivirana_varijabla naziv="DomainObject.Predmet.OdlukaRjesenje.DatumDonosenjaOdluke_1">28. travnja 2026.</derivirana_varijabla>
  </DomainObject.Predmet.OdlukaRjesenje.DatumDonosenjaOdluke>
  <DomainObject.Predmet.OdlukaRjesenje.DatumPravomocnosti>
    <izvorni_sadrzaj>28. travnja 2026.</izvorni_sadrzaj>
    <derivirana_varijabla naziv="DomainObject.Predmet.OdlukaRjesenje.DatumPravomocnosti_1">28. travnja 2026.</derivirana_varijabla>
  </DomainObject.Predmet.OdlukaRjesenje.DatumPravomocnosti>
  <DomainObject.Predmet.OdlukaRjesenje.Oznaka>
    <izvorni_sadrzaj>Ppž-2311/2025-2</izvorni_sadrzaj>
    <derivirana_varijabla naziv="DomainObject.Predmet.OdlukaRjesenje.Oznaka_1">Ppž-2311/2025-2</derivirana_varijabla>
  </DomainObject.Predmet.OdlukaRjesenje.Oznaka>
  <DomainObject.Predmet.SudioniciListNaziv>
    <izvorni_sadrzaj>
      <item>Tomislav Rogić</item>
      <item>II. postaja prometne policije Zagreb</item>
      <item>Visoki prekršajni sud Republike Hrvatske</item>
      <item>Općinski sud u Novom Zagrebu</item>
      <item>Tomislav Rogić</item>
    </izvorni_sadrzaj>
    <derivirana_varijabla naziv="DomainObject.Predmet.SudioniciListNaziv_1">
      <item>Tomislav Rogić</item>
      <item>II. postaja prometne policije Zagreb</item>
      <item>Visoki prekršajni sud Republike Hrvatske</item>
      <item>Općinski sud u Novom Zagrebu</item>
      <item>Tomislav Rogić</item>
    </derivirana_varijabla>
  </DomainObject.Predmet.SudioniciListNaziv>
  <DomainObject.Predmet.SudioniciListAdressOIB>
    <izvorni_sadrzaj>
      <item>Tomislav Rogić, OIB 90300433607, Vrtna Ulica 1a,10020 Hrašće Turopoljsko</item>
      <item>II. postaja prometne policije Zagreb, Jadranska avenija 8,10255 Donji Stupnik</item>
      <item>Visoki prekršajni sud Republike Hrvatske, OIB 02594920860, Ulica Augusta Šenoe 30,10000 Zagreb</item>
      <item>Općinski sud u Novom Zagrebu, OIB 87297014856, Turinina 3,10000 Zagreb</item>
      <item>Tomislav Rogić, OIB 90300433607, Vrtna Ulica 1a,10020 Hrašće Turopoljsko</item>
    </izvorni_sadrzaj>
    <derivirana_varijabla naziv="DomainObject.Predmet.SudioniciListAdressOIB_1">
      <item>Tomislav Rogić, OIB 90300433607, Vrtna Ulica 1a,10020 Hrašće Turopoljsko</item>
      <item>II. postaja prometne policije Zagreb, Jadranska avenija 8,10255 Donji Stupnik</item>
      <item>Visoki prekršajni sud Republike Hrvatske, OIB 02594920860, Ulica Augusta Šenoe 30,10000 Zagreb</item>
      <item>Općinski sud u Novom Zagrebu, OIB 87297014856, Turinina 3,10000 Zagreb</item>
      <item>Tomislav Rogić, OIB 90300433607, Vrtna Ulica 1a,10020 Hrašće Turopoljsko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90300433607</item>
      <item>, OIB null</item>
      <item>, OIB 02594920860</item>
      <item>, OIB 87297014856</item>
      <item>, OIB 90300433607</item>
    </izvorni_sadrzaj>
    <derivirana_varijabla naziv="DomainObject.Predmet.SudioniciListNazivOIB_1">
      <item>, OIB 90300433607</item>
      <item>, OIB null</item>
      <item>, OIB 02594920860</item>
      <item>, OIB 87297014856</item>
      <item>, OIB 90300433607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Pp-658/2025</izvorni_sadrzaj>
    <derivirana_varijabla naziv="DomainObject.Predmet.OznakaNizestupanjskogPredmeta_1">Pp-658/2025</derivirana_varijabla>
  </DomainObject.Predmet.OznakaNizestupanjskogPredmeta>
  <DomainObject.Predmet.NazivNizestupanjskogSuda>
    <izvorni_sadrzaj>Općinski sud u Novom Zagrebu</izvorni_sadrzaj>
    <derivirana_varijabla naziv="DomainObject.Predmet.NazivNizestupanjskogSuda_1">Općinski sud u Novom Zagrebu</derivirana_varijabla>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16. veljače 2025.</izvorni_sadrzaj>
    <derivirana_varijabla naziv="DomainObject.Predmet.DatumPocetkaProcesa_1">16. veljače 2025.</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item>Zakon o sigurnosti prometa na cestama</item>
    </izvorni_sadrzaj>
    <derivirana_varijabla naziv="DomainObject.ZakonPravilnikList_1">
      <item>Zakon o sigurnosti prometa na cestama</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item>Tomislav Rogić, Vrtna Ulica 1a, 10020 Hrašće Turopoljsko, OIB: 90300433607, rođen-a 03.06.1979., mjesto rođenja MOSTAR</item>
    </izvorni_sadrzaj>
    <derivirana_varijabla naziv="DomainObject.Predmet.OkrivljenikAdresaMjestoRodjenjaList_1">
      <item>Tomislav Rogić, Vrtna Ulica 1a, 10020 Hrašće Turopoljsko, OIB: 90300433607, rođen-a 03.06.1979., mjesto rođenja MOSTAR</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DomainObject.PrviPodnesak.OznakaBrojPodnositelja>
    <izvorni_sadrzaj>Pp-658/2025</izvorni_sadrzaj>
    <derivirana_varijabla naziv="DomainObject.PrviPodnesak.OznakaBrojPodnositelja_1">Pp-658/2025</derivirana_varijabla>
  </DomainObject.PrviPodnesak.OznakaBrojPodnositelja>
</icms>
</file>

<file path=customXml/itemProps1.xml><?xml version="1.0" encoding="utf-8"?>
<ds:datastoreItem xmlns:ds="http://schemas.openxmlformats.org/officeDocument/2006/customXml" ds:itemID="{E0902251-58F2-497B-AB3E-5195F1FDB3D6}">
  <ds:schemaRefs>
    <ds:schemaRef ds:uri="http://schemas.openxmlformats.org/officeDocument/2006/bibliography"/>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drawingml/2006/compatibility"/>
    <ds:schemaRef ds:uri="http://schemas.openxmlformats.org/drawingml/2006/lockedCanvas"/>
  </ds:schemaRefs>
</ds:datastoreItem>
</file>

<file path=customXml/itemProps2.xml><?xml version="1.0" encoding="utf-8"?>
<ds:datastoreItem xmlns:ds="http://schemas.openxmlformats.org/officeDocument/2006/customXml" ds:itemID="{100293BC-3C9C-4740-99C7-73F5E9006100}">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MPRH</properties:Company>
  <properties:Pages>3</properties:Pages>
  <properties:Words>859</properties:Words>
  <properties:Characters>4823</properties:Characters>
  <properties:Lines>128</properties:Lines>
  <properties:Paragraphs>27</properties:Paragraphs>
  <properties:TotalTime>5</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5985</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2026-05-07T09:18:00Z</dcterms:created>
  <dc:creator>Karmen</dc:creator>
  <cp:lastModifiedBy>Nada Vojak</cp:lastModifiedBy>
  <cp:lastPrinted>2026-05-25T11:58:00Z</cp:lastPrinted>
  <dcterms:modified xmlns:xsi="http://www.w3.org/2001/XMLSchema-instance" xsi:type="dcterms:W3CDTF">2026-06-09T11:14:00Z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Podnesak - Odluka višeg suda (Ppž-2311-25.docx)</vt:lpwstr>
  </prop:property>
  <prop:property fmtid="{D5CDD505-2E9C-101B-9397-08002B2CF9AE}" pid="4" name="CC_coloring">
    <vt:bool>false</vt:bool>
  </prop:property>
  <prop:property fmtid="{D5CDD505-2E9C-101B-9397-08002B2CF9AE}" pid="5" name="BrojStranica">
    <vt:i4>3</vt:i4>
  </prop:property>
</prop:Properties>
</file>